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62" w:type="dxa"/>
        <w:tblInd w:w="-18" w:type="dxa"/>
        <w:tblLook w:val="04A0" w:firstRow="1" w:lastRow="0" w:firstColumn="1" w:lastColumn="0" w:noHBand="0" w:noVBand="1"/>
      </w:tblPr>
      <w:tblGrid>
        <w:gridCol w:w="3321"/>
        <w:gridCol w:w="5741"/>
      </w:tblGrid>
      <w:tr w:rsidR="00B824CA" w14:paraId="4ADA16A9" w14:textId="77777777" w:rsidTr="009C07EF">
        <w:tc>
          <w:tcPr>
            <w:tcW w:w="332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BC2340D" w14:textId="77777777" w:rsidR="00C22BC8" w:rsidRPr="00153D9F" w:rsidRDefault="00C22BC8" w:rsidP="004B5346">
            <w:pPr>
              <w:spacing w:before="240"/>
              <w:jc w:val="center"/>
              <w:rPr>
                <w:b/>
                <w:bCs/>
                <w:color w:val="215E99" w:themeColor="text2" w:themeTint="BF"/>
                <w:sz w:val="28"/>
                <w:szCs w:val="28"/>
                <w:u w:val="single"/>
              </w:rPr>
            </w:pPr>
            <w:r w:rsidRPr="00440D54">
              <w:rPr>
                <w:noProof/>
              </w:rPr>
              <w:drawing>
                <wp:inline distT="0" distB="0" distL="0" distR="0" wp14:anchorId="692E7BB3" wp14:editId="374C5EDD">
                  <wp:extent cx="1907674" cy="1432560"/>
                  <wp:effectExtent l="0" t="0" r="0" b="0"/>
                  <wp:docPr id="2000873833" name="Afbeelding 8" descr="Afbeelding met tekst, Graphics,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73833" name="Afbeelding 8" descr="Afbeelding met tekst, Graphics, grafische vormgeving, Lettertype&#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9009" cy="1433563"/>
                          </a:xfrm>
                          <a:prstGeom prst="rect">
                            <a:avLst/>
                          </a:prstGeom>
                          <a:noFill/>
                          <a:ln>
                            <a:noFill/>
                          </a:ln>
                        </pic:spPr>
                      </pic:pic>
                    </a:graphicData>
                  </a:graphic>
                </wp:inline>
              </w:drawing>
            </w:r>
          </w:p>
        </w:tc>
        <w:tc>
          <w:tcPr>
            <w:tcW w:w="574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483F2D0B" w14:textId="4379DA97" w:rsidR="00B824CA" w:rsidRPr="00B824CA" w:rsidRDefault="00B824CA" w:rsidP="00B824CA">
            <w:pPr>
              <w:spacing w:before="240"/>
              <w:jc w:val="center"/>
              <w:rPr>
                <w:b/>
                <w:bCs/>
                <w:color w:val="215E99" w:themeColor="text2" w:themeTint="BF"/>
                <w:sz w:val="28"/>
                <w:szCs w:val="28"/>
                <w:u w:val="single"/>
              </w:rPr>
            </w:pPr>
            <w:r>
              <w:rPr>
                <w:b/>
                <w:bCs/>
                <w:noProof/>
                <w:color w:val="215E99" w:themeColor="text2" w:themeTint="BF"/>
                <w:sz w:val="28"/>
                <w:szCs w:val="28"/>
                <w:u w:val="single"/>
              </w:rPr>
              <w:drawing>
                <wp:inline distT="0" distB="0" distL="0" distR="0" wp14:anchorId="34C39C23" wp14:editId="10571B39">
                  <wp:extent cx="2803525" cy="1870871"/>
                  <wp:effectExtent l="0" t="0" r="0" b="0"/>
                  <wp:docPr id="20059559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5595" name="Afbeelding 20059559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66218" cy="1912708"/>
                          </a:xfrm>
                          <a:prstGeom prst="rect">
                            <a:avLst/>
                          </a:prstGeom>
                        </pic:spPr>
                      </pic:pic>
                    </a:graphicData>
                  </a:graphic>
                </wp:inline>
              </w:drawing>
            </w:r>
          </w:p>
          <w:p w14:paraId="7453B881" w14:textId="3AAFD730" w:rsidR="00C22BC8" w:rsidRPr="00153D9F" w:rsidRDefault="00C22BC8" w:rsidP="004B5346">
            <w:pPr>
              <w:spacing w:before="240"/>
              <w:jc w:val="center"/>
              <w:rPr>
                <w:b/>
                <w:bCs/>
                <w:color w:val="215E99" w:themeColor="text2" w:themeTint="BF"/>
                <w:sz w:val="28"/>
                <w:szCs w:val="28"/>
                <w:u w:val="single"/>
              </w:rPr>
            </w:pPr>
          </w:p>
        </w:tc>
      </w:tr>
      <w:tr w:rsidR="00B824CA" w14:paraId="5686B84E" w14:textId="77777777" w:rsidTr="009C07EF">
        <w:tc>
          <w:tcPr>
            <w:tcW w:w="332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BA43D85" w14:textId="77777777" w:rsidR="00C22BC8" w:rsidRPr="00440D54" w:rsidRDefault="00C22BC8" w:rsidP="004B5346">
            <w:pPr>
              <w:spacing w:before="240"/>
              <w:jc w:val="center"/>
              <w:rPr>
                <w:noProof/>
              </w:rPr>
            </w:pPr>
          </w:p>
        </w:tc>
        <w:tc>
          <w:tcPr>
            <w:tcW w:w="574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56D8CEEA" w14:textId="77777777" w:rsidR="00C22BC8" w:rsidRPr="002C6235" w:rsidRDefault="00C22BC8" w:rsidP="004B5346">
            <w:pPr>
              <w:spacing w:before="240"/>
              <w:jc w:val="center"/>
              <w:rPr>
                <w:noProof/>
              </w:rPr>
            </w:pPr>
          </w:p>
        </w:tc>
      </w:tr>
      <w:tr w:rsidR="00B824CA" w14:paraId="458E04B8" w14:textId="77777777" w:rsidTr="009C07EF">
        <w:tc>
          <w:tcPr>
            <w:tcW w:w="9062" w:type="dxa"/>
            <w:gridSpan w:val="2"/>
            <w:tcBorders>
              <w:top w:val="single" w:sz="18" w:space="0" w:color="FF0000"/>
              <w:left w:val="single" w:sz="18" w:space="0" w:color="FF0000"/>
              <w:bottom w:val="single" w:sz="18" w:space="0" w:color="EE0000"/>
              <w:right w:val="single" w:sz="18" w:space="0" w:color="FF0000"/>
            </w:tcBorders>
            <w:shd w:val="clear" w:color="auto" w:fill="C1F0C7" w:themeFill="accent3" w:themeFillTint="33"/>
          </w:tcPr>
          <w:p w14:paraId="09596540" w14:textId="36921A7C" w:rsidR="00C22BC8" w:rsidRPr="00BE59D0" w:rsidRDefault="00C22BC8" w:rsidP="004B5346">
            <w:pPr>
              <w:spacing w:before="240"/>
              <w:jc w:val="center"/>
              <w:rPr>
                <w:b/>
                <w:bCs/>
                <w:color w:val="215E99" w:themeColor="text2" w:themeTint="BF"/>
                <w:sz w:val="28"/>
                <w:szCs w:val="28"/>
                <w:u w:val="single"/>
              </w:rPr>
            </w:pPr>
            <w:r w:rsidRPr="00153D9F">
              <w:rPr>
                <w:b/>
                <w:bCs/>
                <w:color w:val="215E99" w:themeColor="text2" w:themeTint="BF"/>
                <w:sz w:val="28"/>
                <w:szCs w:val="28"/>
                <w:u w:val="single"/>
              </w:rPr>
              <w:t>NIEUWSBRIEF</w:t>
            </w:r>
            <w:r w:rsidR="00B824CA">
              <w:rPr>
                <w:b/>
                <w:bCs/>
                <w:color w:val="215E99" w:themeColor="text2" w:themeTint="BF"/>
                <w:sz w:val="28"/>
                <w:szCs w:val="28"/>
                <w:u w:val="single"/>
              </w:rPr>
              <w:t xml:space="preserve"> APRIL</w:t>
            </w:r>
            <w:r>
              <w:rPr>
                <w:b/>
                <w:bCs/>
                <w:color w:val="215E99" w:themeColor="text2" w:themeTint="BF"/>
                <w:sz w:val="28"/>
                <w:szCs w:val="28"/>
                <w:u w:val="single"/>
              </w:rPr>
              <w:t xml:space="preserve"> </w:t>
            </w:r>
            <w:r w:rsidRPr="00153D9F">
              <w:rPr>
                <w:b/>
                <w:bCs/>
                <w:color w:val="215E99" w:themeColor="text2" w:themeTint="BF"/>
                <w:sz w:val="28"/>
                <w:szCs w:val="28"/>
                <w:u w:val="single"/>
              </w:rPr>
              <w:t>202</w:t>
            </w:r>
            <w:r w:rsidR="009C07EF">
              <w:rPr>
                <w:b/>
                <w:bCs/>
                <w:color w:val="215E99" w:themeColor="text2" w:themeTint="BF"/>
                <w:sz w:val="28"/>
                <w:szCs w:val="28"/>
                <w:u w:val="single"/>
              </w:rPr>
              <w:t>6</w:t>
            </w:r>
            <w:r>
              <w:rPr>
                <w:b/>
                <w:bCs/>
                <w:color w:val="215E99" w:themeColor="text2" w:themeTint="BF"/>
                <w:sz w:val="28"/>
                <w:szCs w:val="28"/>
                <w:u w:val="single"/>
              </w:rPr>
              <w:br/>
            </w:r>
          </w:p>
        </w:tc>
      </w:tr>
    </w:tbl>
    <w:p w14:paraId="7BFD4AC0" w14:textId="77777777" w:rsidR="009C07EF" w:rsidRDefault="009C07EF" w:rsidP="00C22BC8"/>
    <w:tbl>
      <w:tblPr>
        <w:tblStyle w:val="Tabelraster"/>
        <w:tblW w:w="0" w:type="auto"/>
        <w:tblCellMar>
          <w:bottom w:w="57" w:type="dxa"/>
        </w:tblCellMar>
        <w:tblLook w:val="04A0" w:firstRow="1" w:lastRow="0" w:firstColumn="1" w:lastColumn="0" w:noHBand="0" w:noVBand="1"/>
      </w:tblPr>
      <w:tblGrid>
        <w:gridCol w:w="9026"/>
      </w:tblGrid>
      <w:tr w:rsidR="006E5ADC" w14:paraId="07A7B4A4" w14:textId="77777777" w:rsidTr="00077323">
        <w:tc>
          <w:tcPr>
            <w:tcW w:w="9026" w:type="dxa"/>
            <w:tcBorders>
              <w:top w:val="single" w:sz="18" w:space="0" w:color="EE0000"/>
              <w:left w:val="single" w:sz="18" w:space="0" w:color="EE0000"/>
              <w:bottom w:val="single" w:sz="4" w:space="0" w:color="FFFFFF" w:themeColor="background1"/>
              <w:right w:val="single" w:sz="18" w:space="0" w:color="EE0000"/>
            </w:tcBorders>
          </w:tcPr>
          <w:p w14:paraId="7CC3571A" w14:textId="77777777" w:rsidR="006E5ADC" w:rsidRDefault="006E5ADC" w:rsidP="00077323">
            <w:pPr>
              <w:spacing w:after="160" w:line="259" w:lineRule="auto"/>
              <w:jc w:val="center"/>
            </w:pPr>
            <w:r>
              <w:br w:type="page"/>
            </w:r>
          </w:p>
          <w:p w14:paraId="6CF17F26" w14:textId="77777777" w:rsidR="006E5ADC" w:rsidRPr="00F6090D" w:rsidRDefault="006E5ADC" w:rsidP="00077323">
            <w:pPr>
              <w:spacing w:after="160" w:line="259" w:lineRule="auto"/>
              <w:jc w:val="center"/>
              <w:rPr>
                <w:b/>
                <w:bCs/>
                <w:sz w:val="28"/>
                <w:szCs w:val="28"/>
                <w:u w:val="single"/>
              </w:rPr>
            </w:pPr>
            <w:r w:rsidRPr="006C2F23">
              <w:rPr>
                <w:b/>
                <w:bCs/>
                <w:color w:val="EE0000"/>
                <w:sz w:val="28"/>
                <w:szCs w:val="28"/>
                <w:u w:val="single"/>
              </w:rPr>
              <w:t>14 april 2026</w:t>
            </w:r>
            <w:r>
              <w:rPr>
                <w:b/>
                <w:bCs/>
                <w:color w:val="EE0000"/>
                <w:sz w:val="28"/>
                <w:szCs w:val="28"/>
                <w:u w:val="single"/>
              </w:rPr>
              <w:t>:</w:t>
            </w:r>
            <w:r w:rsidRPr="006C2F23">
              <w:rPr>
                <w:b/>
                <w:bCs/>
                <w:color w:val="EE0000"/>
                <w:sz w:val="28"/>
                <w:szCs w:val="28"/>
                <w:u w:val="single"/>
              </w:rPr>
              <w:t xml:space="preserve"> Ode aan de laatste begijnen in Diest</w:t>
            </w:r>
          </w:p>
        </w:tc>
      </w:tr>
      <w:tr w:rsidR="006E5ADC" w14:paraId="208B748D" w14:textId="77777777" w:rsidTr="00077323">
        <w:trPr>
          <w:trHeight w:val="2856"/>
        </w:trPr>
        <w:tc>
          <w:tcPr>
            <w:tcW w:w="9026" w:type="dxa"/>
            <w:tcBorders>
              <w:top w:val="single" w:sz="4" w:space="0" w:color="FFFFFF" w:themeColor="background1"/>
              <w:left w:val="single" w:sz="18" w:space="0" w:color="EE0000"/>
              <w:bottom w:val="single" w:sz="4" w:space="0" w:color="FFFFFF" w:themeColor="background1"/>
              <w:right w:val="single" w:sz="18" w:space="0" w:color="EE0000"/>
            </w:tcBorders>
          </w:tcPr>
          <w:p w14:paraId="47C9B758" w14:textId="77777777" w:rsidR="006E5ADC" w:rsidRPr="00B7761C" w:rsidRDefault="006E5ADC" w:rsidP="00077323">
            <w:pPr>
              <w:spacing w:after="160" w:line="259" w:lineRule="auto"/>
              <w:rPr>
                <w:color w:val="000000" w:themeColor="text1"/>
                <w:sz w:val="24"/>
                <w:szCs w:val="24"/>
              </w:rPr>
            </w:pPr>
            <w:r>
              <w:rPr>
                <w:noProof/>
                <w:sz w:val="24"/>
                <w:szCs w:val="24"/>
              </w:rPr>
              <w:drawing>
                <wp:anchor distT="0" distB="0" distL="114300" distR="114300" simplePos="0" relativeHeight="251659264" behindDoc="1" locked="0" layoutInCell="1" allowOverlap="1" wp14:anchorId="01945F14" wp14:editId="3410287B">
                  <wp:simplePos x="0" y="0"/>
                  <wp:positionH relativeFrom="column">
                    <wp:posOffset>0</wp:posOffset>
                  </wp:positionH>
                  <wp:positionV relativeFrom="page">
                    <wp:posOffset>208915</wp:posOffset>
                  </wp:positionV>
                  <wp:extent cx="1616400" cy="910800"/>
                  <wp:effectExtent l="0" t="0" r="3175" b="3810"/>
                  <wp:wrapTight wrapText="bothSides">
                    <wp:wrapPolygon edited="0">
                      <wp:start x="0" y="0"/>
                      <wp:lineTo x="0" y="21238"/>
                      <wp:lineTo x="21388" y="21238"/>
                      <wp:lineTo x="21388" y="0"/>
                      <wp:lineTo x="0" y="0"/>
                    </wp:wrapPolygon>
                  </wp:wrapTight>
                  <wp:docPr id="1838130762" name="Afbeelding 1" descr="Afbeelding met gebouw, buitenshuis, hemel, torentj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2305" name="Afbeelding 1" descr="Afbeelding met gebouw, buitenshuis, hemel, torentje&#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16400" cy="910800"/>
                          </a:xfrm>
                          <a:prstGeom prst="rect">
                            <a:avLst/>
                          </a:prstGeom>
                        </pic:spPr>
                      </pic:pic>
                    </a:graphicData>
                  </a:graphic>
                  <wp14:sizeRelH relativeFrom="margin">
                    <wp14:pctWidth>0</wp14:pctWidth>
                  </wp14:sizeRelH>
                  <wp14:sizeRelV relativeFrom="margin">
                    <wp14:pctHeight>0</wp14:pctHeight>
                  </wp14:sizeRelV>
                </wp:anchor>
              </w:drawing>
            </w:r>
            <w:r w:rsidRPr="006C2F23">
              <w:rPr>
                <w:sz w:val="24"/>
                <w:szCs w:val="24"/>
              </w:rPr>
              <w:t>We trekken samen naar het prachtige begijnhof van Diest voor een ludieke gegidste wandeling, een speelse ode aan de laatste begijnen die hier eeuwenlang het ritme van het dagelijkse leven bepaalden. Verwacht een mix van geschiedenis, humor en verrassende verhalen die dit unieke erfgoed opnieuw tot leven wekken.</w:t>
            </w:r>
            <w:r>
              <w:rPr>
                <w:b/>
                <w:bCs/>
                <w:sz w:val="28"/>
                <w:szCs w:val="28"/>
                <w:u w:val="single"/>
              </w:rPr>
              <w:t xml:space="preserve"> </w:t>
            </w:r>
            <w:r>
              <w:rPr>
                <w:b/>
                <w:bCs/>
                <w:sz w:val="28"/>
                <w:szCs w:val="28"/>
                <w:u w:val="single"/>
              </w:rPr>
              <w:br/>
            </w:r>
            <w:r w:rsidRPr="00C90D9D">
              <w:rPr>
                <w:color w:val="000000" w:themeColor="text1"/>
                <w:sz w:val="24"/>
                <w:szCs w:val="24"/>
              </w:rPr>
              <w:t xml:space="preserve">Voor we aan onze ontdekkingstocht beginnen, genieten we van een 3-gangenmaaltijd (dagmenu) in </w:t>
            </w:r>
            <w:r w:rsidRPr="00C90D9D">
              <w:rPr>
                <w:b/>
                <w:bCs/>
                <w:color w:val="000000" w:themeColor="text1"/>
                <w:sz w:val="24"/>
                <w:szCs w:val="24"/>
              </w:rPr>
              <w:t>Grand Café Casino</w:t>
            </w:r>
            <w:r w:rsidRPr="00C90D9D">
              <w:rPr>
                <w:color w:val="000000" w:themeColor="text1"/>
                <w:sz w:val="24"/>
                <w:szCs w:val="24"/>
              </w:rPr>
              <w:t>, waar we ons in alle rust kunnen voorbereiden op een fijne namiddag</w:t>
            </w:r>
            <w:r>
              <w:rPr>
                <w:color w:val="000000" w:themeColor="text1"/>
                <w:sz w:val="24"/>
                <w:szCs w:val="24"/>
              </w:rPr>
              <w:t>.</w:t>
            </w:r>
          </w:p>
        </w:tc>
      </w:tr>
      <w:tr w:rsidR="006E5ADC" w14:paraId="0C2DE421" w14:textId="77777777" w:rsidTr="00077323">
        <w:tc>
          <w:tcPr>
            <w:tcW w:w="9026" w:type="dxa"/>
            <w:tcBorders>
              <w:top w:val="single" w:sz="4" w:space="0" w:color="FFFFFF" w:themeColor="background1"/>
              <w:left w:val="single" w:sz="18" w:space="0" w:color="EE0000"/>
              <w:bottom w:val="single" w:sz="4" w:space="0" w:color="FFFFFF" w:themeColor="background1"/>
              <w:right w:val="single" w:sz="18" w:space="0" w:color="EE0000"/>
            </w:tcBorders>
          </w:tcPr>
          <w:p w14:paraId="210306F0" w14:textId="77777777" w:rsidR="006E5ADC" w:rsidRPr="00F6090D" w:rsidRDefault="006E5ADC" w:rsidP="00077323">
            <w:pPr>
              <w:rPr>
                <w:color w:val="0070C0"/>
                <w:sz w:val="24"/>
                <w:szCs w:val="24"/>
              </w:rPr>
            </w:pPr>
            <w:r w:rsidRPr="00F6090D">
              <w:rPr>
                <w:b/>
                <w:bCs/>
                <w:color w:val="0070C0"/>
                <w:sz w:val="24"/>
                <w:szCs w:val="24"/>
              </w:rPr>
              <w:t>10.30 uur samenkomst aan het M. Muntenplein</w:t>
            </w:r>
            <w:r w:rsidRPr="00F6090D">
              <w:rPr>
                <w:color w:val="0070C0"/>
                <w:sz w:val="24"/>
                <w:szCs w:val="24"/>
              </w:rPr>
              <w:t xml:space="preserve"> (ronde punt).</w:t>
            </w:r>
            <w:r w:rsidRPr="00F6090D">
              <w:rPr>
                <w:color w:val="0070C0"/>
                <w:sz w:val="24"/>
                <w:szCs w:val="24"/>
              </w:rPr>
              <w:br/>
            </w:r>
            <w:r w:rsidRPr="00F6090D">
              <w:rPr>
                <w:b/>
                <w:bCs/>
                <w:color w:val="0070C0"/>
                <w:sz w:val="24"/>
                <w:szCs w:val="24"/>
              </w:rPr>
              <w:t>10.45 uur vertrek naar Diest. Carpooling is mogelijk</w:t>
            </w:r>
            <w:r w:rsidRPr="00F6090D">
              <w:rPr>
                <w:color w:val="0070C0"/>
                <w:sz w:val="24"/>
                <w:szCs w:val="24"/>
              </w:rPr>
              <w:t>.</w:t>
            </w:r>
            <w:r w:rsidRPr="00F6090D">
              <w:rPr>
                <w:color w:val="0070C0"/>
                <w:sz w:val="24"/>
                <w:szCs w:val="24"/>
              </w:rPr>
              <w:br/>
            </w:r>
            <w:r w:rsidRPr="00F6090D">
              <w:rPr>
                <w:b/>
                <w:bCs/>
                <w:color w:val="0070C0"/>
                <w:sz w:val="24"/>
                <w:szCs w:val="24"/>
              </w:rPr>
              <w:t>In Diest parkeren we op de parking aan de Halve Maan</w:t>
            </w:r>
            <w:r w:rsidRPr="00F6090D">
              <w:rPr>
                <w:color w:val="0070C0"/>
                <w:sz w:val="24"/>
                <w:szCs w:val="24"/>
              </w:rPr>
              <w:t>.</w:t>
            </w:r>
          </w:p>
        </w:tc>
      </w:tr>
      <w:tr w:rsidR="006E5ADC" w14:paraId="1FB475A0" w14:textId="77777777" w:rsidTr="00077323">
        <w:tc>
          <w:tcPr>
            <w:tcW w:w="9026" w:type="dxa"/>
            <w:tcBorders>
              <w:top w:val="single" w:sz="4" w:space="0" w:color="FFFFFF" w:themeColor="background1"/>
              <w:left w:val="single" w:sz="18" w:space="0" w:color="EE0000"/>
              <w:bottom w:val="single" w:sz="4" w:space="0" w:color="FFFFFF" w:themeColor="background1"/>
              <w:right w:val="single" w:sz="18" w:space="0" w:color="EE0000"/>
            </w:tcBorders>
            <w:shd w:val="clear" w:color="auto" w:fill="00FF00"/>
          </w:tcPr>
          <w:p w14:paraId="57958FA4" w14:textId="76339ADE" w:rsidR="006E5ADC" w:rsidRPr="00F6090D" w:rsidRDefault="006E5ADC" w:rsidP="00077323">
            <w:pPr>
              <w:rPr>
                <w:b/>
                <w:bCs/>
                <w:color w:val="0070C0"/>
                <w:sz w:val="24"/>
                <w:szCs w:val="24"/>
              </w:rPr>
            </w:pPr>
            <w:r w:rsidRPr="00EE3F87">
              <w:rPr>
                <w:color w:val="0070C0"/>
                <w:sz w:val="24"/>
                <w:szCs w:val="24"/>
              </w:rPr>
              <w:t>Als het weer het toelaat, nodigen we de sportievelingen onder ons uit om samen na</w:t>
            </w:r>
            <w:r>
              <w:rPr>
                <w:noProof/>
                <w:color w:val="0070C0"/>
                <w:sz w:val="24"/>
                <w:szCs w:val="24"/>
              </w:rPr>
              <w:drawing>
                <wp:anchor distT="0" distB="0" distL="114300" distR="114300" simplePos="0" relativeHeight="251660288" behindDoc="1" locked="0" layoutInCell="1" allowOverlap="1" wp14:anchorId="6AEDC296" wp14:editId="3E4ED9E8">
                  <wp:simplePos x="0" y="0"/>
                  <wp:positionH relativeFrom="column">
                    <wp:align>left</wp:align>
                  </wp:positionH>
                  <wp:positionV relativeFrom="page">
                    <wp:posOffset>71755</wp:posOffset>
                  </wp:positionV>
                  <wp:extent cx="349200" cy="349200"/>
                  <wp:effectExtent l="0" t="0" r="0" b="0"/>
                  <wp:wrapTight wrapText="bothSides">
                    <wp:wrapPolygon edited="0">
                      <wp:start x="9443" y="0"/>
                      <wp:lineTo x="0" y="12984"/>
                      <wp:lineTo x="0" y="20066"/>
                      <wp:lineTo x="20066" y="20066"/>
                      <wp:lineTo x="20066" y="12984"/>
                      <wp:lineTo x="16525" y="0"/>
                      <wp:lineTo x="9443" y="0"/>
                    </wp:wrapPolygon>
                  </wp:wrapTight>
                  <wp:docPr id="2019477908" name="Graphic 1" descr="Fiets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77908" name="Graphic 2019477908" descr="Fietsen met effen opvulling"/>
                          <pic:cNvPicPr/>
                        </pic:nvPicPr>
                        <pic:blipFill>
                          <a:blip r:embed="rId7">
                            <a:extLst>
                              <a:ext uri="{96DAC541-7B7A-43D3-8B79-37D633B846F1}">
                                <asvg:svgBlip xmlns:asvg="http://schemas.microsoft.com/office/drawing/2016/SVG/main" r:embed="rId8"/>
                              </a:ext>
                            </a:extLst>
                          </a:blip>
                          <a:stretch>
                            <a:fillRect/>
                          </a:stretch>
                        </pic:blipFill>
                        <pic:spPr>
                          <a:xfrm>
                            <a:off x="0" y="0"/>
                            <a:ext cx="349200" cy="349200"/>
                          </a:xfrm>
                          <a:prstGeom prst="rect">
                            <a:avLst/>
                          </a:prstGeom>
                        </pic:spPr>
                      </pic:pic>
                    </a:graphicData>
                  </a:graphic>
                  <wp14:sizeRelH relativeFrom="margin">
                    <wp14:pctWidth>0</wp14:pctWidth>
                  </wp14:sizeRelH>
                  <wp14:sizeRelV relativeFrom="margin">
                    <wp14:pctHeight>0</wp14:pctHeight>
                  </wp14:sizeRelV>
                </wp:anchor>
              </w:drawing>
            </w:r>
            <w:r w:rsidRPr="00EE3F87">
              <w:rPr>
                <w:color w:val="0070C0"/>
                <w:sz w:val="24"/>
                <w:szCs w:val="24"/>
              </w:rPr>
              <w:t xml:space="preserve">ar </w:t>
            </w:r>
            <w:r>
              <w:rPr>
                <w:color w:val="0070C0"/>
                <w:sz w:val="24"/>
                <w:szCs w:val="24"/>
              </w:rPr>
              <w:t>Diest</w:t>
            </w:r>
            <w:r w:rsidRPr="00EE3F87">
              <w:rPr>
                <w:color w:val="0070C0"/>
                <w:sz w:val="24"/>
                <w:szCs w:val="24"/>
              </w:rPr>
              <w:t xml:space="preserve"> te fietsen</w:t>
            </w:r>
            <w:r>
              <w:rPr>
                <w:color w:val="0070C0"/>
                <w:sz w:val="24"/>
                <w:szCs w:val="24"/>
              </w:rPr>
              <w:t>. E</w:t>
            </w:r>
            <w:r w:rsidRPr="00EE3F87">
              <w:rPr>
                <w:color w:val="0070C0"/>
                <w:sz w:val="24"/>
                <w:szCs w:val="24"/>
              </w:rPr>
              <w:t xml:space="preserve">en tocht van ongeveer </w:t>
            </w:r>
            <w:r>
              <w:rPr>
                <w:color w:val="0070C0"/>
                <w:sz w:val="24"/>
                <w:szCs w:val="24"/>
              </w:rPr>
              <w:t>25 à 30</w:t>
            </w:r>
            <w:r w:rsidRPr="00EE3F87">
              <w:rPr>
                <w:color w:val="0070C0"/>
                <w:sz w:val="24"/>
                <w:szCs w:val="24"/>
              </w:rPr>
              <w:t xml:space="preserve"> kilometer</w:t>
            </w:r>
            <w:r w:rsidR="0030074B">
              <w:rPr>
                <w:color w:val="0070C0"/>
                <w:sz w:val="24"/>
                <w:szCs w:val="24"/>
              </w:rPr>
              <w:t>.</w:t>
            </w:r>
          </w:p>
        </w:tc>
      </w:tr>
      <w:tr w:rsidR="006E5ADC" w14:paraId="544F4EF1" w14:textId="77777777" w:rsidTr="00077323">
        <w:tc>
          <w:tcPr>
            <w:tcW w:w="9026" w:type="dxa"/>
            <w:tcBorders>
              <w:top w:val="single" w:sz="4" w:space="0" w:color="FFFFFF" w:themeColor="background1"/>
              <w:left w:val="single" w:sz="18" w:space="0" w:color="EE0000"/>
              <w:bottom w:val="single" w:sz="18" w:space="0" w:color="EE0000"/>
              <w:right w:val="single" w:sz="18" w:space="0" w:color="EE0000"/>
            </w:tcBorders>
            <w:shd w:val="clear" w:color="auto" w:fill="FFFFCC"/>
          </w:tcPr>
          <w:p w14:paraId="691135F1" w14:textId="77777777" w:rsidR="006E5ADC" w:rsidRPr="00F6090D" w:rsidRDefault="006E5ADC" w:rsidP="00077323">
            <w:pPr>
              <w:rPr>
                <w:sz w:val="24"/>
                <w:szCs w:val="24"/>
              </w:rPr>
            </w:pPr>
            <w:r w:rsidRPr="006E5ADC">
              <w:rPr>
                <w:b/>
                <w:bCs/>
                <w:color w:val="EE0000"/>
                <w:sz w:val="32"/>
                <w:szCs w:val="32"/>
              </w:rPr>
              <w:t>Inschrijven kan vanaf 15/03/26</w:t>
            </w:r>
            <w:r w:rsidRPr="006E5ADC">
              <w:rPr>
                <w:color w:val="EE0000"/>
                <w:sz w:val="32"/>
                <w:szCs w:val="32"/>
              </w:rPr>
              <w:t xml:space="preserve"> </w:t>
            </w:r>
            <w:r w:rsidRPr="006E5ADC">
              <w:rPr>
                <w:b/>
                <w:bCs/>
                <w:color w:val="EE0000"/>
                <w:sz w:val="32"/>
                <w:szCs w:val="32"/>
              </w:rPr>
              <w:t>tot 10/04/26</w:t>
            </w:r>
            <w:r w:rsidRPr="006E5ADC">
              <w:rPr>
                <w:color w:val="EE0000"/>
                <w:sz w:val="24"/>
                <w:szCs w:val="24"/>
              </w:rPr>
              <w:t xml:space="preserve"> </w:t>
            </w:r>
            <w:r w:rsidRPr="006E5ADC">
              <w:rPr>
                <w:color w:val="0F9ED5" w:themeColor="accent4"/>
                <w:sz w:val="24"/>
                <w:szCs w:val="24"/>
              </w:rPr>
              <w:t xml:space="preserve">via de inschrijfknop op onze site </w:t>
            </w:r>
            <w:hyperlink r:id="rId9" w:history="1">
              <w:r w:rsidRPr="006E5ADC">
                <w:rPr>
                  <w:rStyle w:val="Hyperlink"/>
                  <w:color w:val="0F9ED5" w:themeColor="accent4"/>
                  <w:sz w:val="24"/>
                  <w:szCs w:val="24"/>
                </w:rPr>
                <w:t>http://www.neosvzw.be/rotselaar</w:t>
              </w:r>
            </w:hyperlink>
            <w:r w:rsidRPr="006E5ADC">
              <w:rPr>
                <w:color w:val="0F9ED5" w:themeColor="accent4"/>
                <w:sz w:val="24"/>
                <w:szCs w:val="24"/>
              </w:rPr>
              <w:t xml:space="preserve"> of door </w:t>
            </w:r>
            <w:r w:rsidRPr="006E5ADC">
              <w:rPr>
                <w:b/>
                <w:bCs/>
                <w:color w:val="0F9ED5" w:themeColor="accent4"/>
                <w:sz w:val="24"/>
                <w:szCs w:val="24"/>
              </w:rPr>
              <w:t>57 € pp voor leden</w:t>
            </w:r>
            <w:r w:rsidRPr="006E5ADC">
              <w:rPr>
                <w:color w:val="0F9ED5" w:themeColor="accent4"/>
                <w:sz w:val="24"/>
                <w:szCs w:val="24"/>
              </w:rPr>
              <w:t xml:space="preserve"> te storten op rekening van NEOS Rotselaar </w:t>
            </w:r>
            <w:r w:rsidRPr="006E5ADC">
              <w:rPr>
                <w:b/>
                <w:bCs/>
                <w:color w:val="0F9ED5" w:themeColor="accent4"/>
                <w:sz w:val="24"/>
                <w:szCs w:val="24"/>
              </w:rPr>
              <w:t>BE10 9730 4050 4204. Niet leden betalen 67 € pp</w:t>
            </w:r>
            <w:r w:rsidRPr="006E5ADC">
              <w:rPr>
                <w:color w:val="0F9ED5" w:themeColor="accent4"/>
                <w:sz w:val="24"/>
                <w:szCs w:val="24"/>
              </w:rPr>
              <w:t>. Vermelding: de activiteit, je naam en aantal personen.</w:t>
            </w:r>
          </w:p>
        </w:tc>
      </w:tr>
    </w:tbl>
    <w:p w14:paraId="6623BD5E" w14:textId="2BB5D8AF" w:rsidR="0030074B" w:rsidRDefault="0030074B" w:rsidP="00C22BC8"/>
    <w:p w14:paraId="7A468138" w14:textId="77777777" w:rsidR="0030074B" w:rsidRDefault="0030074B">
      <w:r>
        <w:br w:type="page"/>
      </w:r>
    </w:p>
    <w:p w14:paraId="2427F384" w14:textId="77777777" w:rsidR="001575CE" w:rsidRDefault="001575CE" w:rsidP="00C22BC8"/>
    <w:tbl>
      <w:tblPr>
        <w:tblStyle w:val="Tabelraster"/>
        <w:tblW w:w="0" w:type="auto"/>
        <w:tblLook w:val="04A0" w:firstRow="1" w:lastRow="0" w:firstColumn="1" w:lastColumn="0" w:noHBand="0" w:noVBand="1"/>
      </w:tblPr>
      <w:tblGrid>
        <w:gridCol w:w="9026"/>
      </w:tblGrid>
      <w:tr w:rsidR="006E5ADC" w:rsidRPr="00BC3EE5" w14:paraId="023AF1FD" w14:textId="77777777" w:rsidTr="00077323">
        <w:tc>
          <w:tcPr>
            <w:tcW w:w="9062" w:type="dxa"/>
            <w:tcBorders>
              <w:top w:val="single" w:sz="18" w:space="0" w:color="EE0000"/>
              <w:left w:val="single" w:sz="18" w:space="0" w:color="EE0000"/>
              <w:bottom w:val="single" w:sz="18" w:space="0" w:color="FFFFFF" w:themeColor="background1"/>
              <w:right w:val="single" w:sz="18" w:space="0" w:color="EE0000"/>
            </w:tcBorders>
          </w:tcPr>
          <w:p w14:paraId="72A6C0AF" w14:textId="77777777" w:rsidR="006E5ADC" w:rsidRPr="00BC3EE5" w:rsidRDefault="006E5ADC" w:rsidP="00077323">
            <w:pPr>
              <w:jc w:val="center"/>
              <w:rPr>
                <w:b/>
                <w:bCs/>
                <w:color w:val="EE0000"/>
                <w:sz w:val="28"/>
                <w:szCs w:val="28"/>
                <w:u w:val="single"/>
              </w:rPr>
            </w:pPr>
            <w:r w:rsidRPr="00BC3EE5">
              <w:rPr>
                <w:b/>
                <w:bCs/>
                <w:color w:val="EE0000"/>
                <w:sz w:val="28"/>
                <w:szCs w:val="28"/>
                <w:u w:val="single"/>
              </w:rPr>
              <w:t>21</w:t>
            </w:r>
            <w:r>
              <w:rPr>
                <w:b/>
                <w:bCs/>
                <w:color w:val="EE0000"/>
                <w:sz w:val="28"/>
                <w:szCs w:val="28"/>
                <w:u w:val="single"/>
              </w:rPr>
              <w:t xml:space="preserve"> mei 2026</w:t>
            </w:r>
            <w:r w:rsidRPr="00BC3EE5">
              <w:rPr>
                <w:b/>
                <w:bCs/>
                <w:color w:val="EE0000"/>
                <w:sz w:val="28"/>
                <w:szCs w:val="28"/>
                <w:u w:val="single"/>
              </w:rPr>
              <w:t xml:space="preserve"> Bezoek aan Doornik</w:t>
            </w:r>
          </w:p>
        </w:tc>
      </w:tr>
      <w:tr w:rsidR="006E5ADC" w14:paraId="46C09549" w14:textId="77777777" w:rsidTr="00077323">
        <w:tc>
          <w:tcPr>
            <w:tcW w:w="9062" w:type="dxa"/>
            <w:tcBorders>
              <w:top w:val="single" w:sz="18" w:space="0" w:color="FFFFFF" w:themeColor="background1"/>
              <w:left w:val="single" w:sz="18" w:space="0" w:color="EE0000"/>
              <w:bottom w:val="single" w:sz="18" w:space="0" w:color="EE0000"/>
              <w:right w:val="single" w:sz="18" w:space="0" w:color="EE0000"/>
            </w:tcBorders>
          </w:tcPr>
          <w:p w14:paraId="2A62267E" w14:textId="77777777" w:rsidR="006E5ADC" w:rsidRPr="00203C3E" w:rsidRDefault="006E5ADC" w:rsidP="00077323">
            <w:pPr>
              <w:rPr>
                <w:sz w:val="24"/>
                <w:szCs w:val="24"/>
              </w:rPr>
            </w:pPr>
            <w:r w:rsidRPr="00203C3E">
              <w:rPr>
                <w:rFonts w:ascii="Segoe UI Emoji" w:hAnsi="Segoe UI Emoji" w:cs="Segoe UI Emoji"/>
                <w:sz w:val="24"/>
                <w:szCs w:val="24"/>
              </w:rPr>
              <w:t>🌟</w:t>
            </w:r>
            <w:r w:rsidRPr="00203C3E">
              <w:rPr>
                <w:sz w:val="24"/>
                <w:szCs w:val="24"/>
              </w:rPr>
              <w:t xml:space="preserve"> Onze jaarlijkse bus uitstap gaat dit jaar naar het prachtige </w:t>
            </w:r>
            <w:r>
              <w:rPr>
                <w:sz w:val="24"/>
                <w:szCs w:val="24"/>
              </w:rPr>
              <w:t xml:space="preserve">2.000 jaar oude </w:t>
            </w:r>
            <w:r w:rsidRPr="00203C3E">
              <w:rPr>
                <w:sz w:val="24"/>
                <w:szCs w:val="24"/>
              </w:rPr>
              <w:t>Doornik!</w:t>
            </w:r>
          </w:p>
          <w:p w14:paraId="126B705E" w14:textId="77777777" w:rsidR="006E5ADC" w:rsidRPr="00203C3E" w:rsidRDefault="006E5ADC" w:rsidP="00077323">
            <w:pPr>
              <w:rPr>
                <w:sz w:val="24"/>
                <w:szCs w:val="24"/>
              </w:rPr>
            </w:pPr>
            <w:r w:rsidRPr="00203C3E">
              <w:rPr>
                <w:sz w:val="24"/>
                <w:szCs w:val="24"/>
              </w:rPr>
              <w:t>We werken nog volop aan het programma, maar één ding staat nu al vast: het wordt opnieuw een dag vol ontdekkingen, gezelligheid en fijne momenten samen.</w:t>
            </w:r>
          </w:p>
          <w:p w14:paraId="3EC2804B" w14:textId="77777777" w:rsidR="006E5ADC" w:rsidRPr="00203C3E" w:rsidRDefault="006E5ADC" w:rsidP="00077323">
            <w:pPr>
              <w:rPr>
                <w:sz w:val="24"/>
                <w:szCs w:val="24"/>
              </w:rPr>
            </w:pPr>
            <w:r w:rsidRPr="00203C3E">
              <w:rPr>
                <w:sz w:val="24"/>
                <w:szCs w:val="24"/>
              </w:rPr>
              <w:t>Noteer de datum alvast in je agenda — meer details volgen heel binnenkort.</w:t>
            </w:r>
          </w:p>
        </w:tc>
      </w:tr>
    </w:tbl>
    <w:p w14:paraId="652BFBC4" w14:textId="77777777" w:rsidR="006E5ADC" w:rsidRDefault="006E5ADC" w:rsidP="006E5ADC"/>
    <w:tbl>
      <w:tblPr>
        <w:tblStyle w:val="Tabelraster"/>
        <w:tblW w:w="0" w:type="auto"/>
        <w:tblLook w:val="04A0" w:firstRow="1" w:lastRow="0" w:firstColumn="1" w:lastColumn="0" w:noHBand="0" w:noVBand="1"/>
      </w:tblPr>
      <w:tblGrid>
        <w:gridCol w:w="9026"/>
      </w:tblGrid>
      <w:tr w:rsidR="006E5ADC" w14:paraId="6DF3DA29" w14:textId="77777777" w:rsidTr="00077323">
        <w:tc>
          <w:tcPr>
            <w:tcW w:w="9062" w:type="dxa"/>
            <w:tcBorders>
              <w:top w:val="single" w:sz="18" w:space="0" w:color="EE0000"/>
              <w:left w:val="single" w:sz="18" w:space="0" w:color="EE0000"/>
              <w:bottom w:val="single" w:sz="18" w:space="0" w:color="FFFFFF" w:themeColor="background1"/>
              <w:right w:val="single" w:sz="18" w:space="0" w:color="EE0000"/>
            </w:tcBorders>
          </w:tcPr>
          <w:p w14:paraId="63667DC5" w14:textId="77777777" w:rsidR="006E5ADC" w:rsidRPr="0030074B" w:rsidRDefault="006E5ADC" w:rsidP="00077323">
            <w:pPr>
              <w:jc w:val="center"/>
              <w:rPr>
                <w:b/>
                <w:bCs/>
                <w:sz w:val="28"/>
                <w:szCs w:val="28"/>
                <w:u w:val="single"/>
              </w:rPr>
            </w:pPr>
            <w:r w:rsidRPr="0030074B">
              <w:rPr>
                <w:b/>
                <w:bCs/>
                <w:color w:val="EE0000"/>
                <w:sz w:val="28"/>
                <w:szCs w:val="28"/>
                <w:u w:val="single"/>
              </w:rPr>
              <w:t>29 mei 2026 Orchideeënwandeling</w:t>
            </w:r>
          </w:p>
        </w:tc>
      </w:tr>
      <w:tr w:rsidR="006E5ADC" w14:paraId="49F9B6B1" w14:textId="77777777" w:rsidTr="00077323">
        <w:tc>
          <w:tcPr>
            <w:tcW w:w="9062" w:type="dxa"/>
            <w:tcBorders>
              <w:top w:val="single" w:sz="18" w:space="0" w:color="FFFFFF" w:themeColor="background1"/>
              <w:left w:val="single" w:sz="18" w:space="0" w:color="EE0000"/>
              <w:bottom w:val="single" w:sz="18" w:space="0" w:color="EE0000"/>
              <w:right w:val="single" w:sz="18" w:space="0" w:color="EE0000"/>
            </w:tcBorders>
          </w:tcPr>
          <w:p w14:paraId="3F0550CE" w14:textId="77777777" w:rsidR="006E5ADC" w:rsidRPr="000C57FD" w:rsidRDefault="006E5ADC" w:rsidP="00077323">
            <w:pPr>
              <w:rPr>
                <w:sz w:val="24"/>
                <w:szCs w:val="24"/>
              </w:rPr>
            </w:pPr>
            <w:r w:rsidRPr="000C57FD">
              <w:rPr>
                <w:sz w:val="24"/>
                <w:szCs w:val="24"/>
              </w:rPr>
              <w:t xml:space="preserve">In Vorsdonkbos bloeien elke lente verschillende soorten orchideeën, een prachtig natuurfenomeen dat we graag samen ontdekken. Op </w:t>
            </w:r>
            <w:r w:rsidRPr="000C57FD">
              <w:rPr>
                <w:b/>
                <w:bCs/>
                <w:sz w:val="24"/>
                <w:szCs w:val="24"/>
              </w:rPr>
              <w:t>29 mei</w:t>
            </w:r>
            <w:r w:rsidRPr="00A67BE6">
              <w:rPr>
                <w:sz w:val="24"/>
                <w:szCs w:val="24"/>
              </w:rPr>
              <w:t>, in de namiddag,</w:t>
            </w:r>
            <w:r>
              <w:rPr>
                <w:b/>
                <w:bCs/>
                <w:sz w:val="24"/>
                <w:szCs w:val="24"/>
              </w:rPr>
              <w:t xml:space="preserve"> </w:t>
            </w:r>
            <w:r w:rsidRPr="000C57FD">
              <w:rPr>
                <w:sz w:val="24"/>
                <w:szCs w:val="24"/>
              </w:rPr>
              <w:t xml:space="preserve"> nemen we onder leiding van </w:t>
            </w:r>
            <w:r w:rsidRPr="000C57FD">
              <w:rPr>
                <w:b/>
                <w:bCs/>
                <w:sz w:val="24"/>
                <w:szCs w:val="24"/>
              </w:rPr>
              <w:t>Mr. Luc Vervoort (Natuurpunt)</w:t>
            </w:r>
            <w:r w:rsidRPr="000C57FD">
              <w:rPr>
                <w:sz w:val="24"/>
                <w:szCs w:val="24"/>
              </w:rPr>
              <w:t xml:space="preserve"> een begeleide wandeling door de bloeiende weides van dit unieke natuurgebied.</w:t>
            </w:r>
            <w:r w:rsidRPr="000C57FD">
              <w:rPr>
                <w:sz w:val="24"/>
                <w:szCs w:val="24"/>
              </w:rPr>
              <w:br/>
              <w:t>Een ideale gelegenheid om te genieten van rust, kleur en boeiende natuurverhalen.</w:t>
            </w:r>
          </w:p>
        </w:tc>
      </w:tr>
    </w:tbl>
    <w:p w14:paraId="2A24F845" w14:textId="77777777" w:rsidR="006E5ADC" w:rsidRDefault="006E5ADC" w:rsidP="00C22BC8"/>
    <w:tbl>
      <w:tblPr>
        <w:tblStyle w:val="Tabelraster"/>
        <w:tblW w:w="0" w:type="auto"/>
        <w:tblLook w:val="04A0" w:firstRow="1" w:lastRow="0" w:firstColumn="1" w:lastColumn="0" w:noHBand="0" w:noVBand="1"/>
      </w:tblPr>
      <w:tblGrid>
        <w:gridCol w:w="9026"/>
      </w:tblGrid>
      <w:tr w:rsidR="006E5ADC" w14:paraId="5881ADB0" w14:textId="77777777" w:rsidTr="0030074B">
        <w:tc>
          <w:tcPr>
            <w:tcW w:w="9062" w:type="dxa"/>
            <w:tcBorders>
              <w:top w:val="single" w:sz="18" w:space="0" w:color="EE0000"/>
              <w:left w:val="single" w:sz="18" w:space="0" w:color="EE0000"/>
              <w:bottom w:val="single" w:sz="4" w:space="0" w:color="FFFFFF" w:themeColor="background1"/>
              <w:right w:val="single" w:sz="18" w:space="0" w:color="EE0000"/>
            </w:tcBorders>
          </w:tcPr>
          <w:p w14:paraId="10A3019D" w14:textId="05F63845" w:rsidR="006E5ADC" w:rsidRPr="0030074B" w:rsidRDefault="003E656E" w:rsidP="006E5ADC">
            <w:pPr>
              <w:jc w:val="center"/>
              <w:rPr>
                <w:b/>
                <w:bCs/>
                <w:sz w:val="28"/>
                <w:szCs w:val="28"/>
                <w:u w:val="single"/>
              </w:rPr>
            </w:pPr>
            <w:r w:rsidRPr="0030074B">
              <w:rPr>
                <w:b/>
                <w:bCs/>
                <w:color w:val="EE0000"/>
                <w:sz w:val="28"/>
                <w:szCs w:val="28"/>
                <w:u w:val="single"/>
              </w:rPr>
              <w:t xml:space="preserve">11 </w:t>
            </w:r>
            <w:r w:rsidR="006E5ADC" w:rsidRPr="0030074B">
              <w:rPr>
                <w:b/>
                <w:bCs/>
                <w:color w:val="EE0000"/>
                <w:sz w:val="28"/>
                <w:szCs w:val="28"/>
                <w:u w:val="single"/>
              </w:rPr>
              <w:t xml:space="preserve">Juni bezoek aan het </w:t>
            </w:r>
            <w:proofErr w:type="spellStart"/>
            <w:r w:rsidR="006E5ADC" w:rsidRPr="0030074B">
              <w:rPr>
                <w:b/>
                <w:bCs/>
                <w:color w:val="EE0000"/>
                <w:sz w:val="28"/>
                <w:szCs w:val="28"/>
                <w:u w:val="single"/>
              </w:rPr>
              <w:t>atomium</w:t>
            </w:r>
            <w:proofErr w:type="spellEnd"/>
          </w:p>
        </w:tc>
      </w:tr>
      <w:tr w:rsidR="003E656E" w14:paraId="26EE7DB9" w14:textId="77777777" w:rsidTr="0030074B">
        <w:tc>
          <w:tcPr>
            <w:tcW w:w="9062" w:type="dxa"/>
            <w:tcBorders>
              <w:top w:val="single" w:sz="4" w:space="0" w:color="FFFFFF" w:themeColor="background1"/>
              <w:left w:val="single" w:sz="18" w:space="0" w:color="EE0000"/>
              <w:bottom w:val="single" w:sz="18" w:space="0" w:color="EE0000"/>
              <w:right w:val="single" w:sz="18" w:space="0" w:color="EE0000"/>
            </w:tcBorders>
          </w:tcPr>
          <w:p w14:paraId="6803E587" w14:textId="6442D9EF" w:rsidR="003E656E" w:rsidRPr="003E656E" w:rsidRDefault="002C6A22" w:rsidP="003E656E">
            <w:pPr>
              <w:rPr>
                <w:color w:val="000000" w:themeColor="text1"/>
                <w:sz w:val="28"/>
                <w:szCs w:val="28"/>
              </w:rPr>
            </w:pPr>
            <w:r>
              <w:rPr>
                <w:noProof/>
                <w:color w:val="000000" w:themeColor="text1"/>
                <w:sz w:val="28"/>
                <w:szCs w:val="28"/>
              </w:rPr>
              <w:drawing>
                <wp:anchor distT="0" distB="0" distL="114300" distR="114300" simplePos="0" relativeHeight="251661312" behindDoc="1" locked="0" layoutInCell="1" allowOverlap="1" wp14:anchorId="73AF9624" wp14:editId="06370379">
                  <wp:simplePos x="0" y="0"/>
                  <wp:positionH relativeFrom="column">
                    <wp:align>left</wp:align>
                  </wp:positionH>
                  <wp:positionV relativeFrom="page">
                    <wp:posOffset>360045</wp:posOffset>
                  </wp:positionV>
                  <wp:extent cx="950400" cy="1098000"/>
                  <wp:effectExtent l="0" t="0" r="2540" b="6985"/>
                  <wp:wrapTight wrapText="bothSides">
                    <wp:wrapPolygon edited="0">
                      <wp:start x="0" y="0"/>
                      <wp:lineTo x="0" y="21363"/>
                      <wp:lineTo x="21225" y="21363"/>
                      <wp:lineTo x="21225" y="0"/>
                      <wp:lineTo x="0" y="0"/>
                    </wp:wrapPolygon>
                  </wp:wrapTight>
                  <wp:docPr id="175456273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562735" name="Afbeelding 1754562735"/>
                          <pic:cNvPicPr/>
                        </pic:nvPicPr>
                        <pic:blipFill rotWithShape="1">
                          <a:blip r:embed="rId10" cstate="print">
                            <a:extLst>
                              <a:ext uri="{28A0092B-C50C-407E-A947-70E740481C1C}">
                                <a14:useLocalDpi xmlns:a14="http://schemas.microsoft.com/office/drawing/2010/main" val="0"/>
                              </a:ext>
                            </a:extLst>
                          </a:blip>
                          <a:srcRect l="17526" t="19718" r="14242" b="21127"/>
                          <a:stretch>
                            <a:fillRect/>
                          </a:stretch>
                        </pic:blipFill>
                        <pic:spPr bwMode="auto">
                          <a:xfrm>
                            <a:off x="0" y="0"/>
                            <a:ext cx="950400" cy="109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656E" w:rsidRPr="003E656E">
              <w:rPr>
                <w:color w:val="000000" w:themeColor="text1"/>
                <w:sz w:val="28"/>
                <w:szCs w:val="28"/>
              </w:rPr>
              <w:t xml:space="preserve">Op </w:t>
            </w:r>
            <w:r w:rsidR="003E656E" w:rsidRPr="003E656E">
              <w:rPr>
                <w:b/>
                <w:bCs/>
                <w:color w:val="000000" w:themeColor="text1"/>
                <w:sz w:val="28"/>
                <w:szCs w:val="28"/>
              </w:rPr>
              <w:t>11 juni</w:t>
            </w:r>
            <w:r w:rsidR="003E656E" w:rsidRPr="003E656E">
              <w:rPr>
                <w:color w:val="000000" w:themeColor="text1"/>
                <w:sz w:val="28"/>
                <w:szCs w:val="28"/>
              </w:rPr>
              <w:t xml:space="preserve"> brengen we een bezoek aan het </w:t>
            </w:r>
            <w:proofErr w:type="spellStart"/>
            <w:r w:rsidR="003E656E" w:rsidRPr="003E656E">
              <w:rPr>
                <w:b/>
                <w:bCs/>
                <w:color w:val="000000" w:themeColor="text1"/>
                <w:sz w:val="28"/>
                <w:szCs w:val="28"/>
              </w:rPr>
              <w:t>Atomium</w:t>
            </w:r>
            <w:proofErr w:type="spellEnd"/>
            <w:r w:rsidR="003E656E" w:rsidRPr="003E656E">
              <w:rPr>
                <w:color w:val="000000" w:themeColor="text1"/>
                <w:sz w:val="28"/>
                <w:szCs w:val="28"/>
              </w:rPr>
              <w:t>, het iconische symbool van onze hoofdstad. Tijdens het geleid bezoek ontdekken we de geschiedenis, architectuur en verrassende verhalen achter dit unieke bouwwerk.</w:t>
            </w:r>
          </w:p>
          <w:p w14:paraId="78894CEC" w14:textId="501E6DE7" w:rsidR="003E656E" w:rsidRPr="003E656E" w:rsidRDefault="003E656E" w:rsidP="003E656E">
            <w:pPr>
              <w:rPr>
                <w:color w:val="0070C0"/>
                <w:sz w:val="28"/>
                <w:szCs w:val="28"/>
              </w:rPr>
            </w:pPr>
            <w:r w:rsidRPr="003E656E">
              <w:rPr>
                <w:color w:val="0070C0"/>
                <w:sz w:val="28"/>
                <w:szCs w:val="28"/>
              </w:rPr>
              <w:t xml:space="preserve">Onze lunch nemen we in het </w:t>
            </w:r>
            <w:r w:rsidRPr="003E656E">
              <w:rPr>
                <w:b/>
                <w:bCs/>
                <w:color w:val="0070C0"/>
                <w:sz w:val="28"/>
                <w:szCs w:val="28"/>
              </w:rPr>
              <w:t>panoramisch restaurant in de bovenste bol</w:t>
            </w:r>
            <w:r w:rsidRPr="003E656E">
              <w:rPr>
                <w:color w:val="0070C0"/>
                <w:sz w:val="28"/>
                <w:szCs w:val="28"/>
              </w:rPr>
              <w:t xml:space="preserve">, waar we kunnen genieten van een prachtig uitzicht over Brussel. </w:t>
            </w:r>
          </w:p>
          <w:p w14:paraId="3854C3F6" w14:textId="4E393A6E" w:rsidR="003E656E" w:rsidRPr="002C6A22" w:rsidRDefault="003E656E" w:rsidP="002C6A22">
            <w:pPr>
              <w:rPr>
                <w:color w:val="000000" w:themeColor="text1"/>
                <w:sz w:val="28"/>
                <w:szCs w:val="28"/>
              </w:rPr>
            </w:pPr>
            <w:r w:rsidRPr="003E656E">
              <w:rPr>
                <w:color w:val="000000" w:themeColor="text1"/>
                <w:sz w:val="28"/>
                <w:szCs w:val="28"/>
              </w:rPr>
              <w:t xml:space="preserve">Gelieve er rekening mee te houden dat </w:t>
            </w:r>
            <w:r w:rsidRPr="003E656E">
              <w:rPr>
                <w:b/>
                <w:bCs/>
                <w:color w:val="000000" w:themeColor="text1"/>
                <w:sz w:val="28"/>
                <w:szCs w:val="28"/>
              </w:rPr>
              <w:t>sommige delen van het geleid bezoek enkel via trappen bereikbaar zijn</w:t>
            </w:r>
            <w:r w:rsidRPr="003E656E">
              <w:rPr>
                <w:color w:val="000000" w:themeColor="text1"/>
                <w:sz w:val="28"/>
                <w:szCs w:val="28"/>
              </w:rPr>
              <w:t>.</w:t>
            </w:r>
          </w:p>
        </w:tc>
      </w:tr>
    </w:tbl>
    <w:p w14:paraId="4CE1284D" w14:textId="77777777" w:rsidR="006E5ADC" w:rsidRDefault="006E5ADC" w:rsidP="00C22BC8"/>
    <w:tbl>
      <w:tblPr>
        <w:tblStyle w:val="Tabelraster"/>
        <w:tblW w:w="0" w:type="auto"/>
        <w:tblLook w:val="04A0" w:firstRow="1" w:lastRow="0" w:firstColumn="1" w:lastColumn="0" w:noHBand="0" w:noVBand="1"/>
      </w:tblPr>
      <w:tblGrid>
        <w:gridCol w:w="9026"/>
      </w:tblGrid>
      <w:tr w:rsidR="0030074B" w14:paraId="5FA7DB7C" w14:textId="77777777" w:rsidTr="0030074B">
        <w:tc>
          <w:tcPr>
            <w:tcW w:w="9062" w:type="dxa"/>
            <w:tcBorders>
              <w:top w:val="single" w:sz="18" w:space="0" w:color="0070C0"/>
              <w:left w:val="single" w:sz="18" w:space="0" w:color="0070C0"/>
              <w:bottom w:val="single" w:sz="18" w:space="0" w:color="0070C0"/>
              <w:right w:val="single" w:sz="18" w:space="0" w:color="0070C0"/>
            </w:tcBorders>
          </w:tcPr>
          <w:p w14:paraId="30718A3E" w14:textId="77777777" w:rsidR="0030074B" w:rsidRDefault="0030074B" w:rsidP="0030074B">
            <w:pPr>
              <w:rPr>
                <w:b/>
                <w:bCs/>
                <w:color w:val="EE0000"/>
                <w:sz w:val="24"/>
                <w:szCs w:val="24"/>
              </w:rPr>
            </w:pPr>
            <w:r w:rsidRPr="00857963">
              <w:rPr>
                <w:color w:val="EE0000"/>
                <w:sz w:val="24"/>
                <w:szCs w:val="24"/>
              </w:rPr>
              <w:t xml:space="preserve">Het -programma van </w:t>
            </w:r>
            <w:proofErr w:type="spellStart"/>
            <w:r>
              <w:rPr>
                <w:b/>
                <w:bCs/>
                <w:color w:val="EE0000"/>
                <w:sz w:val="24"/>
                <w:szCs w:val="24"/>
                <w:shd w:val="clear" w:color="auto" w:fill="BEF29E"/>
              </w:rPr>
              <w:t>Neos</w:t>
            </w:r>
            <w:proofErr w:type="spellEnd"/>
            <w:r w:rsidRPr="007A0D57">
              <w:rPr>
                <w:b/>
                <w:bCs/>
                <w:color w:val="EE0000"/>
                <w:sz w:val="24"/>
                <w:szCs w:val="24"/>
                <w:shd w:val="clear" w:color="auto" w:fill="BEF29E"/>
              </w:rPr>
              <w:t xml:space="preserve"> Vlaams Brabant</w:t>
            </w:r>
            <w:r w:rsidRPr="007A0D57">
              <w:rPr>
                <w:color w:val="EE0000"/>
                <w:sz w:val="24"/>
                <w:szCs w:val="24"/>
                <w:shd w:val="clear" w:color="auto" w:fill="CDFD93"/>
              </w:rPr>
              <w:t xml:space="preserve"> </w:t>
            </w:r>
            <w:r w:rsidRPr="00857963">
              <w:rPr>
                <w:color w:val="EE0000"/>
                <w:sz w:val="24"/>
                <w:szCs w:val="24"/>
              </w:rPr>
              <w:t xml:space="preserve">vind je </w:t>
            </w:r>
            <w:hyperlink r:id="rId11" w:history="1">
              <w:r w:rsidRPr="00857963">
                <w:rPr>
                  <w:rStyle w:val="Hyperlink"/>
                  <w:b/>
                  <w:bCs/>
                  <w:color w:val="EE0000"/>
                  <w:sz w:val="24"/>
                  <w:szCs w:val="24"/>
                </w:rPr>
                <w:t>HIER</w:t>
              </w:r>
            </w:hyperlink>
          </w:p>
          <w:p w14:paraId="0ED13FD9" w14:textId="77777777" w:rsidR="0030074B" w:rsidRPr="00857963" w:rsidRDefault="0030074B" w:rsidP="0030074B">
            <w:pPr>
              <w:rPr>
                <w:color w:val="EE0000"/>
                <w:sz w:val="24"/>
                <w:szCs w:val="24"/>
              </w:rPr>
            </w:pPr>
          </w:p>
          <w:p w14:paraId="0C8B1AB6" w14:textId="77777777" w:rsidR="0030074B" w:rsidRDefault="0030074B" w:rsidP="0030074B">
            <w:pPr>
              <w:rPr>
                <w:b/>
                <w:bCs/>
                <w:color w:val="EE0000"/>
                <w:sz w:val="24"/>
                <w:szCs w:val="24"/>
              </w:rPr>
            </w:pPr>
            <w:r w:rsidRPr="00857963">
              <w:rPr>
                <w:color w:val="EE0000"/>
                <w:sz w:val="24"/>
                <w:szCs w:val="24"/>
              </w:rPr>
              <w:t xml:space="preserve">Het programma van </w:t>
            </w:r>
            <w:proofErr w:type="spellStart"/>
            <w:r w:rsidRPr="007A0D57">
              <w:rPr>
                <w:b/>
                <w:bCs/>
                <w:color w:val="EE0000"/>
                <w:sz w:val="24"/>
                <w:szCs w:val="24"/>
                <w:shd w:val="clear" w:color="auto" w:fill="BEF29E"/>
              </w:rPr>
              <w:t>Neos</w:t>
            </w:r>
            <w:proofErr w:type="spellEnd"/>
            <w:r w:rsidRPr="007A0D57">
              <w:rPr>
                <w:b/>
                <w:bCs/>
                <w:color w:val="EE0000"/>
                <w:sz w:val="24"/>
                <w:szCs w:val="24"/>
                <w:shd w:val="clear" w:color="auto" w:fill="BEF29E"/>
              </w:rPr>
              <w:t xml:space="preserve"> VZW</w:t>
            </w:r>
            <w:r w:rsidRPr="00857963">
              <w:rPr>
                <w:color w:val="EE0000"/>
                <w:sz w:val="24"/>
                <w:szCs w:val="24"/>
              </w:rPr>
              <w:t xml:space="preserve"> vind je </w:t>
            </w:r>
            <w:hyperlink r:id="rId12" w:history="1">
              <w:r w:rsidRPr="00857963">
                <w:rPr>
                  <w:rStyle w:val="Hyperlink"/>
                  <w:b/>
                  <w:bCs/>
                  <w:color w:val="EE0000"/>
                  <w:sz w:val="24"/>
                  <w:szCs w:val="24"/>
                </w:rPr>
                <w:t>HIER</w:t>
              </w:r>
            </w:hyperlink>
          </w:p>
          <w:p w14:paraId="4F8C7868" w14:textId="77777777" w:rsidR="0030074B" w:rsidRPr="00857963" w:rsidRDefault="0030074B" w:rsidP="0030074B">
            <w:pPr>
              <w:rPr>
                <w:b/>
                <w:bCs/>
                <w:color w:val="EE0000"/>
                <w:sz w:val="24"/>
                <w:szCs w:val="24"/>
              </w:rPr>
            </w:pPr>
          </w:p>
          <w:p w14:paraId="40ED0364" w14:textId="5DF4FA85" w:rsidR="0030074B" w:rsidRDefault="0030074B" w:rsidP="0030074B">
            <w:r w:rsidRPr="00857963">
              <w:rPr>
                <w:color w:val="000000" w:themeColor="text1"/>
                <w:sz w:val="24"/>
                <w:szCs w:val="24"/>
              </w:rPr>
              <w:t>Heb je interesse</w:t>
            </w:r>
            <w:r>
              <w:rPr>
                <w:color w:val="000000" w:themeColor="text1"/>
                <w:sz w:val="24"/>
                <w:szCs w:val="24"/>
              </w:rPr>
              <w:t xml:space="preserve"> in een van de activiteiten</w:t>
            </w:r>
            <w:r w:rsidRPr="00857963">
              <w:rPr>
                <w:color w:val="000000" w:themeColor="text1"/>
                <w:sz w:val="24"/>
                <w:szCs w:val="24"/>
              </w:rPr>
              <w:t xml:space="preserve">? Mail ons op </w:t>
            </w:r>
            <w:hyperlink r:id="rId13" w:history="1">
              <w:r w:rsidRPr="00857963">
                <w:rPr>
                  <w:rStyle w:val="Hyperlink"/>
                  <w:sz w:val="24"/>
                  <w:szCs w:val="24"/>
                </w:rPr>
                <w:t>neosclubrotselaar@gmail.com</w:t>
              </w:r>
            </w:hyperlink>
            <w:r w:rsidRPr="00857963">
              <w:rPr>
                <w:color w:val="000000" w:themeColor="text1"/>
                <w:sz w:val="24"/>
                <w:szCs w:val="24"/>
              </w:rPr>
              <w:t xml:space="preserve"> en we zullen voor jou de link op onze website open zetten</w:t>
            </w:r>
            <w:r>
              <w:rPr>
                <w:color w:val="000000" w:themeColor="text1"/>
              </w:rPr>
              <w:t>.</w:t>
            </w:r>
          </w:p>
        </w:tc>
      </w:tr>
    </w:tbl>
    <w:p w14:paraId="6CD3041E" w14:textId="70C27453" w:rsidR="0030074B" w:rsidRPr="00C22BC8" w:rsidRDefault="0030074B" w:rsidP="0030074B"/>
    <w:sectPr w:rsidR="0030074B" w:rsidRPr="00C22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C8"/>
    <w:rsid w:val="001575CE"/>
    <w:rsid w:val="002C6A22"/>
    <w:rsid w:val="002E1E98"/>
    <w:rsid w:val="0030074B"/>
    <w:rsid w:val="003E656E"/>
    <w:rsid w:val="004519C3"/>
    <w:rsid w:val="005929DC"/>
    <w:rsid w:val="006E5ADC"/>
    <w:rsid w:val="008F473B"/>
    <w:rsid w:val="00993F35"/>
    <w:rsid w:val="009C07EF"/>
    <w:rsid w:val="00A26945"/>
    <w:rsid w:val="00A566BB"/>
    <w:rsid w:val="00B824CA"/>
    <w:rsid w:val="00B85559"/>
    <w:rsid w:val="00C22BC8"/>
    <w:rsid w:val="00D0433E"/>
    <w:rsid w:val="00D93CEA"/>
    <w:rsid w:val="00F871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4362"/>
  <w15:chartTrackingRefBased/>
  <w15:docId w15:val="{EADEF0DC-A093-41E6-906B-50CA5CB2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BC8"/>
  </w:style>
  <w:style w:type="paragraph" w:styleId="Kop1">
    <w:name w:val="heading 1"/>
    <w:basedOn w:val="Standaard"/>
    <w:next w:val="Standaard"/>
    <w:link w:val="Kop1Char"/>
    <w:uiPriority w:val="9"/>
    <w:qFormat/>
    <w:rsid w:val="00C22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2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2B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2B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2B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2B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2B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2B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2B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2B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2B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2B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2B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2B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2B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2B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2B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2BC8"/>
    <w:rPr>
      <w:rFonts w:eastAsiaTheme="majorEastAsia" w:cstheme="majorBidi"/>
      <w:color w:val="272727" w:themeColor="text1" w:themeTint="D8"/>
    </w:rPr>
  </w:style>
  <w:style w:type="paragraph" w:styleId="Titel">
    <w:name w:val="Title"/>
    <w:basedOn w:val="Standaard"/>
    <w:next w:val="Standaard"/>
    <w:link w:val="TitelChar"/>
    <w:uiPriority w:val="10"/>
    <w:qFormat/>
    <w:rsid w:val="00C22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2B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2B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2B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2B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2BC8"/>
    <w:rPr>
      <w:i/>
      <w:iCs/>
      <w:color w:val="404040" w:themeColor="text1" w:themeTint="BF"/>
    </w:rPr>
  </w:style>
  <w:style w:type="paragraph" w:styleId="Lijstalinea">
    <w:name w:val="List Paragraph"/>
    <w:basedOn w:val="Standaard"/>
    <w:uiPriority w:val="34"/>
    <w:qFormat/>
    <w:rsid w:val="00C22BC8"/>
    <w:pPr>
      <w:ind w:left="720"/>
      <w:contextualSpacing/>
    </w:pPr>
  </w:style>
  <w:style w:type="character" w:styleId="Intensievebenadrukking">
    <w:name w:val="Intense Emphasis"/>
    <w:basedOn w:val="Standaardalinea-lettertype"/>
    <w:uiPriority w:val="21"/>
    <w:qFormat/>
    <w:rsid w:val="00C22BC8"/>
    <w:rPr>
      <w:i/>
      <w:iCs/>
      <w:color w:val="0F4761" w:themeColor="accent1" w:themeShade="BF"/>
    </w:rPr>
  </w:style>
  <w:style w:type="paragraph" w:styleId="Duidelijkcitaat">
    <w:name w:val="Intense Quote"/>
    <w:basedOn w:val="Standaard"/>
    <w:next w:val="Standaard"/>
    <w:link w:val="DuidelijkcitaatChar"/>
    <w:uiPriority w:val="30"/>
    <w:qFormat/>
    <w:rsid w:val="00C22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2BC8"/>
    <w:rPr>
      <w:i/>
      <w:iCs/>
      <w:color w:val="0F4761" w:themeColor="accent1" w:themeShade="BF"/>
    </w:rPr>
  </w:style>
  <w:style w:type="character" w:styleId="Intensieveverwijzing">
    <w:name w:val="Intense Reference"/>
    <w:basedOn w:val="Standaardalinea-lettertype"/>
    <w:uiPriority w:val="32"/>
    <w:qFormat/>
    <w:rsid w:val="00C22BC8"/>
    <w:rPr>
      <w:b/>
      <w:bCs/>
      <w:smallCaps/>
      <w:color w:val="0F4761" w:themeColor="accent1" w:themeShade="BF"/>
      <w:spacing w:val="5"/>
    </w:rPr>
  </w:style>
  <w:style w:type="table" w:styleId="Tabelraster">
    <w:name w:val="Table Grid"/>
    <w:basedOn w:val="Standaardtabel"/>
    <w:uiPriority w:val="39"/>
    <w:rsid w:val="00C22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B824CA"/>
    <w:rPr>
      <w:rFonts w:ascii="Times New Roman" w:hAnsi="Times New Roman" w:cs="Times New Roman"/>
      <w:sz w:val="24"/>
      <w:szCs w:val="24"/>
    </w:rPr>
  </w:style>
  <w:style w:type="character" w:styleId="Hyperlink">
    <w:name w:val="Hyperlink"/>
    <w:basedOn w:val="Standaardalinea-lettertype"/>
    <w:uiPriority w:val="99"/>
    <w:unhideWhenUsed/>
    <w:rsid w:val="006E5AD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hyperlink" Target="mailto:neosclubrotselaar@gmail.com"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www.neosvzw.be/neosvzw/nieuws/reizen-en-evenementen/?pag=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neosvzw.be/vlaams-brabant/agenda-activiteiten/"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hyperlink" Target="http://www.neosvzw.be/rotselaar"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2480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Vosters</dc:creator>
  <cp:keywords/>
  <dc:description/>
  <cp:lastModifiedBy>Patrick Vosters</cp:lastModifiedBy>
  <cp:revision>2</cp:revision>
  <dcterms:created xsi:type="dcterms:W3CDTF">2026-04-03T10:41:00Z</dcterms:created>
  <dcterms:modified xsi:type="dcterms:W3CDTF">2026-04-03T10:41:00Z</dcterms:modified>
</cp:coreProperties>
</file>