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ListParagraph"/>
        <w:bidi w:val="0"/>
        <w:ind w:hanging="0" w:left="0"/>
        <w:jc w:val="both"/>
        <w:rPr>
          <w:bCs/>
          <w:sz w:val="24"/>
          <w:szCs w:val="24"/>
        </w:rPr>
      </w:pPr>
      <w:r>
        <w:drawing>
          <wp:anchor distT="0" distB="0" distL="0" distR="0" simplePos="0" relativeHeight="2" behindDoc="0" locked="0" layoutInCell="0" allowOverlap="1">
            <wp:simplePos x="0" y="0"/>
            <wp:positionH relativeFrom="column">
              <wp:posOffset>141605</wp:posOffset>
            </wp:positionH>
            <wp:positionV relativeFrom="paragraph">
              <wp:posOffset>39370</wp:posOffset>
            </wp:positionV>
            <wp:extent cx="1790065" cy="1193165"/>
            <wp:effectExtent l="0" t="0" r="0" b="0"/>
            <wp:wrapSquare wrapText="largest"/>
            <wp:docPr id="1"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pic:cNvPicPr>
                      <a:picLocks noChangeAspect="1" noChangeArrowheads="1"/>
                    </pic:cNvPicPr>
                  </pic:nvPicPr>
                  <pic:blipFill>
                    <a:blip r:embed="rId2"/>
                    <a:stretch>
                      <a:fillRect/>
                    </a:stretch>
                  </pic:blipFill>
                  <pic:spPr bwMode="auto">
                    <a:xfrm>
                      <a:off x="0" y="0"/>
                      <a:ext cx="1790065" cy="1193165"/>
                    </a:xfrm>
                    <a:prstGeom prst="rect">
                      <a:avLst/>
                    </a:prstGeom>
                    <a:noFill/>
                  </pic:spPr>
                </pic:pic>
              </a:graphicData>
            </a:graphic>
          </wp:anchor>
        </w:drawing>
      </w:r>
      <w:r>
        <w:rPr>
          <w:bCs/>
          <w:sz w:val="30"/>
          <w:szCs w:val="30"/>
        </w:rPr>
        <w:tab/>
        <w:tab/>
      </w:r>
    </w:p>
    <w:p>
      <w:pPr>
        <w:pStyle w:val="ListParagraph"/>
        <w:bidi w:val="0"/>
        <w:ind w:hanging="0" w:left="0"/>
        <w:jc w:val="both"/>
        <w:rPr>
          <w:bCs/>
          <w:sz w:val="24"/>
          <w:szCs w:val="24"/>
        </w:rPr>
      </w:pPr>
      <w:r>
        <w:rPr>
          <w:bCs/>
          <w:sz w:val="24"/>
          <w:szCs w:val="24"/>
        </w:rPr>
      </w:r>
    </w:p>
    <w:p>
      <w:pPr>
        <w:pStyle w:val="ListParagraph"/>
        <w:bidi w:val="0"/>
        <w:ind w:hanging="0" w:left="0"/>
        <w:jc w:val="both"/>
        <w:rPr>
          <w:bCs/>
          <w:sz w:val="24"/>
          <w:szCs w:val="24"/>
        </w:rPr>
      </w:pPr>
      <w:r>
        <w:rPr>
          <w:bCs/>
          <w:sz w:val="24"/>
          <w:szCs w:val="24"/>
        </w:rPr>
      </w:r>
    </w:p>
    <w:p>
      <w:pPr>
        <w:pStyle w:val="ListParagraph"/>
        <w:bidi w:val="0"/>
        <w:ind w:hanging="0" w:left="0"/>
        <w:jc w:val="both"/>
        <w:rPr>
          <w:bCs/>
          <w:sz w:val="24"/>
          <w:szCs w:val="24"/>
        </w:rPr>
      </w:pPr>
      <w:r>
        <w:rPr>
          <w:bCs/>
          <w:sz w:val="30"/>
          <w:szCs w:val="30"/>
        </w:rPr>
        <w:tab/>
        <w:t xml:space="preserve">       </w:t>
      </w:r>
    </w:p>
    <w:p>
      <w:pPr>
        <w:pStyle w:val="ListParagraph"/>
        <w:bidi w:val="0"/>
        <w:ind w:hanging="0" w:left="0"/>
        <w:jc w:val="both"/>
        <w:rPr>
          <w:bCs/>
          <w:sz w:val="24"/>
          <w:szCs w:val="24"/>
        </w:rPr>
      </w:pPr>
      <w:r>
        <w:rPr>
          <w:bCs/>
          <w:sz w:val="24"/>
          <w:szCs w:val="24"/>
        </w:rPr>
      </w:r>
    </w:p>
    <w:p>
      <w:pPr>
        <w:pStyle w:val="ListParagraph"/>
        <w:bidi w:val="0"/>
        <w:ind w:hanging="0" w:left="0"/>
        <w:jc w:val="both"/>
        <w:rPr>
          <w:bCs/>
          <w:sz w:val="24"/>
          <w:szCs w:val="24"/>
        </w:rPr>
      </w:pPr>
      <w:r>
        <w:rPr>
          <w:bCs/>
          <w:sz w:val="24"/>
          <w:szCs w:val="24"/>
        </w:rPr>
      </w:r>
    </w:p>
    <w:p>
      <w:pPr>
        <w:pStyle w:val="ListParagraph"/>
        <w:bidi w:val="0"/>
        <w:ind w:hanging="0" w:left="0"/>
        <w:jc w:val="both"/>
        <w:rPr>
          <w:bCs/>
          <w:sz w:val="24"/>
          <w:szCs w:val="24"/>
        </w:rPr>
      </w:pPr>
      <w:r>
        <w:rPr>
          <w:b/>
          <w:bCs/>
          <w:sz w:val="30"/>
          <w:szCs w:val="30"/>
        </w:rPr>
        <w:tab/>
        <w:tab/>
      </w:r>
    </w:p>
    <w:p>
      <w:pPr>
        <w:pStyle w:val="ListParagraph"/>
        <w:bidi w:val="0"/>
        <w:ind w:hanging="0" w:left="0"/>
        <w:jc w:val="both"/>
        <w:rPr>
          <w:bCs/>
          <w:sz w:val="24"/>
          <w:szCs w:val="24"/>
        </w:rPr>
      </w:pPr>
      <w:r>
        <w:rPr>
          <w:bCs/>
          <w:sz w:val="24"/>
          <w:szCs w:val="24"/>
        </w:rPr>
      </w:r>
    </w:p>
    <w:p>
      <w:pPr>
        <w:pStyle w:val="ListParagraph"/>
        <w:bidi w:val="0"/>
        <w:ind w:hanging="0" w:left="0"/>
        <w:jc w:val="both"/>
        <w:rPr>
          <w:bCs/>
          <w:sz w:val="24"/>
          <w:szCs w:val="24"/>
        </w:rPr>
      </w:pPr>
      <w:r>
        <w:rPr>
          <w:bCs/>
          <w:sz w:val="24"/>
          <w:szCs w:val="24"/>
        </w:rPr>
      </w:r>
    </w:p>
    <w:p>
      <w:pPr>
        <w:pStyle w:val="ListParagraph"/>
        <w:bidi w:val="0"/>
        <w:ind w:hanging="0" w:left="0"/>
        <w:jc w:val="both"/>
        <w:rPr>
          <w:bCs/>
          <w:sz w:val="24"/>
          <w:szCs w:val="24"/>
        </w:rPr>
      </w:pPr>
      <w:r>
        <w:rPr>
          <w:b/>
          <w:bCs/>
          <w:sz w:val="30"/>
          <w:szCs w:val="30"/>
        </w:rPr>
        <w:t xml:space="preserve">            </w:t>
      </w:r>
      <w:r>
        <w:rPr>
          <w:b/>
          <w:bCs/>
          <w:sz w:val="30"/>
          <w:szCs w:val="30"/>
        </w:rPr>
        <w:t>VERSLAG</w:t>
      </w:r>
    </w:p>
    <w:p>
      <w:pPr>
        <w:pStyle w:val="ListParagraph"/>
        <w:bidi w:val="0"/>
        <w:ind w:hanging="0" w:left="0"/>
        <w:jc w:val="both"/>
        <w:rPr>
          <w:bCs/>
          <w:sz w:val="24"/>
          <w:szCs w:val="24"/>
        </w:rPr>
      </w:pPr>
      <w:r>
        <w:rPr>
          <w:bCs/>
          <w:sz w:val="24"/>
          <w:szCs w:val="24"/>
        </w:rPr>
        <w:t>,</w:t>
      </w:r>
    </w:p>
    <w:p>
      <w:pPr>
        <w:pStyle w:val="ListParagraph"/>
        <w:bidi w:val="0"/>
        <w:ind w:hanging="0" w:left="0"/>
        <w:jc w:val="both"/>
        <w:rPr>
          <w:bCs/>
          <w:sz w:val="24"/>
          <w:szCs w:val="24"/>
        </w:rPr>
      </w:pPr>
      <w:r>
        <w:rPr>
          <w:bCs/>
          <w:sz w:val="24"/>
          <w:szCs w:val="24"/>
        </w:rPr>
      </w:r>
    </w:p>
    <w:p>
      <w:pPr>
        <w:pStyle w:val="ListParagraph"/>
        <w:bidi w:val="0"/>
        <w:ind w:hanging="0" w:left="0"/>
        <w:jc w:val="both"/>
        <w:rPr>
          <w:bCs/>
          <w:sz w:val="24"/>
          <w:szCs w:val="24"/>
        </w:rPr>
      </w:pPr>
      <w:r>
        <w:rPr>
          <w:bCs/>
          <w:sz w:val="24"/>
          <w:szCs w:val="24"/>
        </w:rPr>
      </w:r>
    </w:p>
    <w:p>
      <w:pPr>
        <w:pStyle w:val="ListParagraph"/>
        <w:bidi w:val="0"/>
        <w:ind w:hanging="0" w:left="0"/>
        <w:jc w:val="both"/>
        <w:rPr>
          <w:bCs/>
          <w:sz w:val="24"/>
          <w:szCs w:val="24"/>
        </w:rPr>
      </w:pPr>
      <w:r>
        <w:rPr>
          <w:bCs/>
          <w:sz w:val="24"/>
          <w:szCs w:val="24"/>
        </w:rPr>
      </w:r>
    </w:p>
    <w:p>
      <w:pPr>
        <w:pStyle w:val="ListParagraph"/>
        <w:bidi w:val="0"/>
        <w:ind w:hanging="0" w:left="0"/>
        <w:jc w:val="both"/>
        <w:rPr>
          <w:bCs/>
          <w:sz w:val="24"/>
          <w:szCs w:val="24"/>
        </w:rPr>
      </w:pPr>
      <w:r>
        <w:rPr>
          <w:bCs/>
          <w:sz w:val="24"/>
          <w:szCs w:val="24"/>
        </w:rPr>
      </w:r>
    </w:p>
    <w:p>
      <w:pPr>
        <w:pStyle w:val="ListParagraph"/>
        <w:bidi w:val="0"/>
        <w:ind w:hanging="0" w:left="0"/>
        <w:jc w:val="both"/>
        <w:rPr>
          <w:bCs/>
          <w:sz w:val="24"/>
          <w:szCs w:val="24"/>
        </w:rPr>
      </w:pPr>
      <w:r>
        <w:rPr>
          <w:bCs/>
          <w:sz w:val="24"/>
          <w:szCs w:val="24"/>
        </w:rPr>
      </w:r>
    </w:p>
    <w:p>
      <w:pPr>
        <w:pStyle w:val="ListParagraph"/>
        <w:bidi w:val="0"/>
        <w:ind w:hanging="0" w:left="0"/>
        <w:jc w:val="center"/>
        <w:rPr/>
      </w:pPr>
      <w:r>
        <w:rPr>
          <w:rFonts w:ascii="Calibri" w:hAnsi="Calibri"/>
          <w:b/>
          <w:bCs/>
          <w:sz w:val="30"/>
          <w:szCs w:val="30"/>
        </w:rPr>
        <w:t xml:space="preserve">GENEESKUNDE EN DE EUROPESE REGELS    </w:t>
      </w:r>
    </w:p>
    <w:p>
      <w:pPr>
        <w:pStyle w:val="ListParagraph"/>
        <w:bidi w:val="0"/>
        <w:ind w:hanging="0" w:left="0"/>
        <w:jc w:val="center"/>
        <w:rPr/>
      </w:pPr>
      <w:r>
        <w:rPr>
          <w:rFonts w:ascii="Calibri" w:hAnsi="Calibri"/>
          <w:b/>
          <w:bCs/>
          <w:sz w:val="30"/>
          <w:szCs w:val="30"/>
        </w:rPr>
        <w:t>Prof. Em. dr. M. GEWILLIG</w:t>
      </w:r>
    </w:p>
    <w:p>
      <w:pPr>
        <w:pStyle w:val="ListParagraph"/>
        <w:bidi w:val="0"/>
        <w:ind w:hanging="0" w:left="0"/>
        <w:jc w:val="center"/>
        <w:rPr/>
      </w:pPr>
      <w:r>
        <w:rPr>
          <w:rFonts w:ascii="Calibri" w:hAnsi="Calibri"/>
          <w:b/>
          <w:bCs/>
          <w:sz w:val="30"/>
          <w:szCs w:val="30"/>
        </w:rPr>
        <w:t>14 april 2026</w:t>
      </w:r>
    </w:p>
    <w:p>
      <w:pPr>
        <w:pStyle w:val="ListParagraph"/>
        <w:bidi w:val="0"/>
        <w:jc w:val="center"/>
        <w:rPr>
          <w:bCs/>
          <w:sz w:val="24"/>
          <w:szCs w:val="24"/>
        </w:rPr>
      </w:pPr>
      <w:r>
        <w:rPr>
          <w:bCs/>
          <w:sz w:val="24"/>
          <w:szCs w:val="24"/>
        </w:rPr>
      </w:r>
    </w:p>
    <w:p>
      <w:pPr>
        <w:pStyle w:val="Normal"/>
        <w:bidi w:val="0"/>
        <w:jc w:val="left"/>
        <w:rPr>
          <w:bCs/>
          <w:sz w:val="30"/>
          <w:szCs w:val="30"/>
          <w:highlight w:val="none"/>
          <w:shd w:fill="auto" w:val="clear"/>
        </w:rPr>
      </w:pPr>
      <w:r>
        <w:rPr>
          <w:bCs/>
          <w:sz w:val="30"/>
          <w:szCs w:val="30"/>
          <w:shd w:fill="auto" w:val="clear"/>
        </w:rPr>
      </w:r>
    </w:p>
    <w:p>
      <w:pPr>
        <w:pStyle w:val="Normal"/>
        <w:bidi w:val="0"/>
        <w:spacing w:before="0" w:after="0"/>
        <w:jc w:val="left"/>
        <w:rPr>
          <w:bCs/>
          <w:sz w:val="24"/>
          <w:szCs w:val="24"/>
          <w:highlight w:val="none"/>
          <w:shd w:fill="auto" w:val="clear"/>
        </w:rPr>
      </w:pPr>
      <w:r>
        <w:rPr>
          <w:bCs/>
          <w:sz w:val="24"/>
          <w:szCs w:val="24"/>
          <w:shd w:fill="auto" w:val="clear"/>
        </w:rPr>
        <w:t>Op een zonnige namiddag wist Prof. M. Gewillig de 38 aanwezigen meteen te boeien. Met zijn jarenlange ervaring nam hij ons mee in de wereld van de pediatrische en congenitale cardiologie (</w:t>
      </w:r>
      <w:r>
        <w:rPr>
          <w:bCs/>
          <w:i/>
          <w:iCs/>
          <w:sz w:val="24"/>
          <w:szCs w:val="24"/>
          <w:shd w:fill="auto" w:val="clear"/>
        </w:rPr>
        <w:t>Onderzoek en behandeling van hartproblemen bij kinderen en kinderen met een aangeboren hartafwijking)</w:t>
      </w:r>
      <w:r>
        <w:rPr>
          <w:bCs/>
          <w:sz w:val="24"/>
          <w:szCs w:val="24"/>
          <w:shd w:fill="auto" w:val="clear"/>
        </w:rPr>
        <w:t xml:space="preserve"> . Hoewel emeritus, blijft hij een internationaal gewaardeerde stem in minimaal invasieve hartinterventies bij kinderen.</w:t>
      </w:r>
    </w:p>
    <w:p>
      <w:pPr>
        <w:pStyle w:val="Normal"/>
        <w:bidi w:val="0"/>
        <w:spacing w:before="0" w:after="0"/>
        <w:jc w:val="left"/>
        <w:rPr>
          <w:bCs/>
          <w:sz w:val="24"/>
          <w:szCs w:val="24"/>
          <w:highlight w:val="none"/>
          <w:shd w:fill="auto" w:val="clear"/>
        </w:rPr>
      </w:pPr>
      <w:r>
        <w:rPr>
          <w:bCs/>
          <w:sz w:val="24"/>
          <w:szCs w:val="24"/>
          <w:shd w:fill="auto" w:val="clear"/>
        </w:rPr>
      </w:r>
    </w:p>
    <w:p>
      <w:pPr>
        <w:pStyle w:val="Normal"/>
        <w:bidi w:val="0"/>
        <w:spacing w:before="0" w:after="0"/>
        <w:jc w:val="left"/>
        <w:rPr>
          <w:bCs/>
          <w:sz w:val="24"/>
          <w:szCs w:val="24"/>
          <w:highlight w:val="none"/>
          <w:shd w:fill="auto" w:val="clear"/>
        </w:rPr>
      </w:pPr>
      <w:r>
        <w:rPr>
          <w:bCs/>
          <w:sz w:val="24"/>
          <w:szCs w:val="24"/>
          <w:shd w:fill="auto" w:val="clear"/>
        </w:rPr>
      </w:r>
    </w:p>
    <w:p>
      <w:pPr>
        <w:pStyle w:val="Normal"/>
        <w:bidi w:val="0"/>
        <w:spacing w:before="0" w:after="0"/>
        <w:jc w:val="left"/>
        <w:rPr>
          <w:bCs/>
          <w:sz w:val="24"/>
          <w:szCs w:val="24"/>
          <w:highlight w:val="none"/>
          <w:shd w:fill="auto" w:val="clear"/>
        </w:rPr>
      </w:pPr>
      <w:r>
        <w:rPr>
          <w:bCs/>
          <w:sz w:val="24"/>
          <w:szCs w:val="24"/>
          <w:shd w:fill="auto" w:val="clear"/>
        </w:rPr>
        <w:t>Hij vertelde op een rustige, heldere manier over het werk van een pediatrisch interventioneel cardioloog. Geen zware operaties, maar fijne katheters, draadjes en minuscule instrumenten waarmee hij kinderen met aangeboren hartafwijkingen helpt. Terwijl hij sprak over openen, herstellen, ondersteunen en beschermen, werd duidelijk hoe technisch indrukwekkend dit alles is. Maar even duidelijk was zijn menselijkheid: achter elke ingreep zit een kind, een gezin, een toekomst.</w:t>
      </w:r>
    </w:p>
    <w:p>
      <w:pPr>
        <w:pStyle w:val="Normal"/>
        <w:bidi w:val="0"/>
        <w:spacing w:before="0" w:after="0"/>
        <w:jc w:val="left"/>
        <w:rPr>
          <w:bCs/>
          <w:sz w:val="24"/>
          <w:szCs w:val="24"/>
          <w:highlight w:val="none"/>
          <w:shd w:fill="auto" w:val="clear"/>
        </w:rPr>
      </w:pPr>
      <w:r>
        <w:rPr>
          <w:bCs/>
          <w:sz w:val="24"/>
          <w:szCs w:val="24"/>
          <w:shd w:fill="auto" w:val="clear"/>
        </w:rPr>
      </w:r>
    </w:p>
    <w:p>
      <w:pPr>
        <w:pStyle w:val="Normal"/>
        <w:bidi w:val="0"/>
        <w:spacing w:before="0" w:after="0"/>
        <w:jc w:val="left"/>
        <w:rPr>
          <w:bCs/>
          <w:sz w:val="24"/>
          <w:szCs w:val="24"/>
          <w:highlight w:val="none"/>
          <w:shd w:fill="auto" w:val="clear"/>
        </w:rPr>
      </w:pPr>
      <w:r>
        <w:rPr>
          <w:bCs/>
          <w:sz w:val="24"/>
          <w:szCs w:val="24"/>
          <w:shd w:fill="auto" w:val="clear"/>
        </w:rPr>
        <w:t xml:space="preserve">Vervolgens liet hij ons meekijken achter de schermen van de medische regelgeving. Hij schetste de grote verschillen tussen de snelle, flexibele aanpak in de VS en de trage, sterk beschermende procedures in Europa. </w:t>
      </w:r>
    </w:p>
    <w:p>
      <w:pPr>
        <w:pStyle w:val="Normal"/>
        <w:bidi w:val="0"/>
        <w:spacing w:before="0" w:after="0"/>
        <w:jc w:val="left"/>
        <w:rPr>
          <w:bCs/>
          <w:sz w:val="24"/>
          <w:szCs w:val="24"/>
          <w:highlight w:val="none"/>
          <w:shd w:fill="auto" w:val="clear"/>
        </w:rPr>
      </w:pPr>
      <w:r>
        <w:rPr>
          <w:bCs/>
          <w:sz w:val="24"/>
          <w:szCs w:val="24"/>
          <w:shd w:fill="auto" w:val="clear"/>
        </w:rPr>
      </w:r>
    </w:p>
    <w:p>
      <w:pPr>
        <w:pStyle w:val="Normal"/>
        <w:bidi w:val="0"/>
        <w:spacing w:before="0" w:after="0"/>
        <w:jc w:val="left"/>
        <w:rPr>
          <w:bCs/>
          <w:sz w:val="24"/>
          <w:szCs w:val="24"/>
          <w:highlight w:val="none"/>
          <w:shd w:fill="auto" w:val="clear"/>
        </w:rPr>
      </w:pPr>
      <w:r>
        <w:rPr>
          <w:bCs/>
          <w:sz w:val="24"/>
          <w:szCs w:val="24"/>
          <w:shd w:fill="auto" w:val="clear"/>
        </w:rPr>
        <w:t>De recente Europese hervormingen sinds 2023 zijn goed bedoeld, maar brengen volgens hem ook nieuwe drempels mee, vooral voor patiënten met zeldzame aandoeningen. Zijn pleidooi voor een beter evenwicht tussen veiligheid en toegankelijkheid klonk oprecht en bezorgd.</w:t>
      </w:r>
    </w:p>
    <w:p>
      <w:pPr>
        <w:pStyle w:val="Normal"/>
        <w:bidi w:val="0"/>
        <w:spacing w:before="0" w:after="0"/>
        <w:jc w:val="left"/>
        <w:rPr>
          <w:bCs/>
          <w:sz w:val="24"/>
          <w:szCs w:val="24"/>
          <w:highlight w:val="none"/>
          <w:shd w:fill="auto" w:val="clear"/>
        </w:rPr>
      </w:pPr>
      <w:r>
        <w:rPr>
          <w:bCs/>
          <w:sz w:val="24"/>
          <w:szCs w:val="24"/>
          <w:shd w:fill="auto" w:val="clear"/>
        </w:rPr>
      </w:r>
    </w:p>
    <w:p>
      <w:pPr>
        <w:pStyle w:val="Normal"/>
        <w:bidi w:val="0"/>
        <w:spacing w:before="0" w:after="0"/>
        <w:jc w:val="left"/>
        <w:rPr>
          <w:bCs/>
          <w:sz w:val="24"/>
          <w:szCs w:val="24"/>
          <w:highlight w:val="none"/>
          <w:shd w:fill="auto" w:val="clear"/>
        </w:rPr>
      </w:pPr>
      <w:r>
        <w:rPr>
          <w:bCs/>
          <w:sz w:val="24"/>
          <w:szCs w:val="24"/>
          <w:shd w:fill="auto" w:val="clear"/>
        </w:rPr>
        <w:t>Wat vooral bijbleef, was zijn betrokkenheid. Ondanks zijn emeritaat blijft hij artsen wereldwijd begeleiden en zet hij zich onvermoeibaar in voor patiënten die afhankelijk zijn van innovatie. Zijn verhaal raakte, omdat het niet alleen over techniek ging, maar over mensen.</w:t>
      </w:r>
    </w:p>
    <w:p>
      <w:pPr>
        <w:pStyle w:val="Normal"/>
        <w:bidi w:val="0"/>
        <w:spacing w:before="0" w:after="0"/>
        <w:jc w:val="left"/>
        <w:rPr>
          <w:bCs/>
          <w:sz w:val="24"/>
          <w:szCs w:val="24"/>
          <w:highlight w:val="none"/>
          <w:shd w:fill="auto" w:val="clear"/>
        </w:rPr>
      </w:pPr>
      <w:r>
        <w:rPr>
          <w:bCs/>
          <w:sz w:val="24"/>
          <w:szCs w:val="24"/>
          <w:shd w:fill="auto" w:val="clear"/>
        </w:rPr>
      </w:r>
    </w:p>
    <w:p>
      <w:pPr>
        <w:pStyle w:val="Normal"/>
        <w:bidi w:val="0"/>
        <w:spacing w:before="0" w:after="0"/>
        <w:jc w:val="left"/>
        <w:rPr>
          <w:bCs/>
          <w:sz w:val="24"/>
          <w:szCs w:val="24"/>
          <w:highlight w:val="none"/>
          <w:shd w:fill="auto" w:val="clear"/>
        </w:rPr>
      </w:pPr>
      <w:r>
        <w:rPr>
          <w:bCs/>
          <w:sz w:val="24"/>
          <w:szCs w:val="24"/>
          <w:shd w:fill="auto" w:val="clear"/>
        </w:rPr>
        <w:t>Het was een namiddag die indruk maakte, helder, menselijk en gedragen door iemand die zijn vakgebied nog altijd met overtuiging vooruit wil helpen.</w:t>
      </w:r>
    </w:p>
    <w:p>
      <w:pPr>
        <w:pStyle w:val="Normal"/>
        <w:bidi w:val="0"/>
        <w:spacing w:before="0" w:after="0"/>
        <w:jc w:val="left"/>
        <w:rPr>
          <w:bCs/>
          <w:sz w:val="24"/>
          <w:szCs w:val="24"/>
          <w:highlight w:val="none"/>
          <w:shd w:fill="auto" w:val="clear"/>
        </w:rPr>
      </w:pPr>
      <w:r>
        <w:rPr>
          <w:bCs/>
          <w:sz w:val="24"/>
          <w:szCs w:val="24"/>
          <w:shd w:fill="auto" w:val="clear"/>
        </w:rPr>
      </w:r>
    </w:p>
    <w:p>
      <w:pPr>
        <w:pStyle w:val="Normal"/>
        <w:bidi w:val="0"/>
        <w:spacing w:before="0" w:after="0"/>
        <w:jc w:val="left"/>
        <w:rPr>
          <w:bCs/>
          <w:i/>
          <w:iCs/>
          <w:sz w:val="24"/>
          <w:szCs w:val="24"/>
          <w:highlight w:val="none"/>
          <w:shd w:fill="auto" w:val="clear"/>
        </w:rPr>
      </w:pPr>
      <w:r>
        <w:rPr>
          <w:bCs/>
          <w:i/>
          <w:iCs/>
          <w:sz w:val="24"/>
          <w:szCs w:val="24"/>
          <w:shd w:fill="auto" w:val="clear"/>
        </w:rPr>
        <w:t xml:space="preserve">De professor bracht deze voordracht kosteloos. Uit dankbaarheid overhandigden wij hem een geschenkmand met Hagelandse streekproducten. </w:t>
      </w:r>
    </w:p>
    <w:p>
      <w:pPr>
        <w:pStyle w:val="Normal"/>
        <w:bidi w:val="0"/>
        <w:spacing w:before="0" w:after="0"/>
        <w:jc w:val="left"/>
        <w:rPr>
          <w:bCs/>
          <w:sz w:val="24"/>
          <w:szCs w:val="24"/>
          <w:highlight w:val="none"/>
          <w:shd w:fill="auto" w:val="clear"/>
        </w:rPr>
      </w:pPr>
      <w:r>
        <w:rPr>
          <w:bCs/>
          <w:sz w:val="24"/>
          <w:szCs w:val="24"/>
          <w:shd w:fill="auto" w:val="clear"/>
        </w:rPr>
      </w:r>
    </w:p>
    <w:p>
      <w:pPr>
        <w:pStyle w:val="BodyText"/>
        <w:rPr>
          <w:bCs/>
          <w:i/>
          <w:iCs/>
          <w:sz w:val="24"/>
          <w:szCs w:val="24"/>
          <w:highlight w:val="none"/>
          <w:shd w:fill="auto" w:val="clear"/>
        </w:rPr>
      </w:pPr>
      <w:r>
        <w:rPr>
          <w:bCs/>
          <w:i/>
          <w:iCs/>
          <w:sz w:val="24"/>
          <w:szCs w:val="24"/>
          <w:shd w:fill="auto" w:val="clear"/>
        </w:rPr>
      </w:r>
    </w:p>
    <w:p>
      <w:pPr>
        <w:pStyle w:val="Normal"/>
        <w:pBdr>
          <w:top w:val="single" w:sz="4" w:space="1" w:color="000000"/>
          <w:left w:val="single" w:sz="4" w:space="4" w:color="000000"/>
          <w:bottom w:val="single" w:sz="4" w:space="1" w:color="000000"/>
          <w:right w:val="single" w:sz="4" w:space="4" w:color="000000"/>
        </w:pBdr>
        <w:bidi w:val="0"/>
        <w:spacing w:before="0" w:after="160"/>
        <w:jc w:val="left"/>
        <w:rPr>
          <w:bCs/>
          <w:sz w:val="24"/>
          <w:szCs w:val="24"/>
        </w:rPr>
      </w:pPr>
      <w:r>
        <w:rPr>
          <w:b/>
          <w:sz w:val="16"/>
          <w:szCs w:val="16"/>
        </w:rPr>
        <w:t>NEOS-GLABBEEK p/a Jozef Veulemans   Kersbeek-dorp 23 b  3472 Kersbeek      016/77 92 61     0479/10 22 44        jozef.veulemans@telenet.be                                              Rekening: NEOS-Glabbeek  BE60 7343 2203 6470  BIC-code  KREDBEBB</w:t>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swiss"/>
    <w:pitch w:val="variable"/>
  </w:font>
  <w:font w:name="Calibri">
    <w:charset w:val="00"/>
    <w:family w:val="swiss"/>
    <w:pitch w:val="variable"/>
  </w:font>
</w:fonts>
</file>

<file path=word/settings.xml><?xml version="1.0" encoding="utf-8"?>
<w:settings xmlns:w="http://schemas.openxmlformats.org/wordprocessingml/2006/main">
  <w:zoom w:percent="100"/>
  <w:defaultTabStop w:val="709"/>
  <w:autoHyphenation w:val="true"/>
  <w:hyphenationZone w:val="0"/>
  <w:compat>
    <w:compatSetting w:name="compatibilityMode" w:uri="http://schemas.microsoft.com/office/word" w:val="12"/>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nl-BE"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nl-BE" w:eastAsia="zh-CN" w:bidi="hi-IN"/>
    </w:rPr>
  </w:style>
  <w:style w:type="character" w:styleId="Strong">
    <w:name w:val="Strong"/>
    <w:qFormat/>
    <w:rPr>
      <w:b/>
      <w:bCs/>
    </w:rPr>
  </w:style>
  <w:style w:type="character" w:styleId="Opsommingstekensuser">
    <w:name w:val="Opsommingstekens (user)"/>
    <w:qFormat/>
    <w:rPr>
      <w:rFonts w:ascii="OpenSymbol" w:hAnsi="OpenSymbol" w:eastAsia="OpenSymbol" w:cs="OpenSymbol"/>
    </w:rPr>
  </w:style>
  <w:style w:type="paragraph" w:styleId="Kop">
    <w:name w:val="Kop"/>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Kopuser">
    <w:name w:val="Kop (user)"/>
    <w:basedOn w:val="Normal"/>
    <w:next w:val="BodyText"/>
    <w:qFormat/>
    <w:pPr>
      <w:keepNext w:val="true"/>
      <w:spacing w:before="240" w:after="120"/>
    </w:pPr>
    <w:rPr>
      <w:rFonts w:ascii="Liberation Sans" w:hAnsi="Liberation Sans" w:eastAsia="Microsoft YaHei" w:cs="Lucida Sans"/>
      <w:sz w:val="28"/>
      <w:szCs w:val="28"/>
    </w:rPr>
  </w:style>
  <w:style w:type="paragraph" w:styleId="ListParagraph">
    <w:name w:val="List Paragraph"/>
    <w:basedOn w:val="Normal"/>
    <w:qFormat/>
    <w:pPr>
      <w:spacing w:before="0" w:after="160"/>
      <w:ind w:left="720"/>
      <w:contextualSpacing/>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137</TotalTime>
  <Application>LibreOffice/25.8.5.2$Windows_X86_64 LibreOffice_project/9c8b85f387cc00a89945a79c9e6239f32e450ac2</Application>
  <AppVersion>15.0000</AppVersion>
  <Pages>2</Pages>
  <Words>312</Words>
  <Characters>1875</Characters>
  <CharactersWithSpaces>2271</CharactersWithSpaces>
  <Paragraphs>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2026-03-26T16:57:45Z</dcterms:created>
  <dc:creator/>
  <dc:description/>
  <dc:language>nl-BE</dc:language>
  <cp:lastModifiedBy/>
  <cp:lastPrinted>2026-03-26T17:58:29Z</cp:lastPrinted>
  <dcterms:modified xsi:type="dcterms:W3CDTF">2026-04-17T23:17:02Z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