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753C" w14:textId="52112BC9" w:rsidR="00492C9B" w:rsidRPr="00492C9B" w:rsidRDefault="00B212CA" w:rsidP="00CC5C1A">
      <w:pPr>
        <w:spacing w:line="240" w:lineRule="auto"/>
        <w:rPr>
          <w:rFonts w:ascii="Century Gothic" w:eastAsia="Calibri" w:hAnsi="Century Gothic" w:cs="Calibri"/>
          <w:b/>
          <w:bCs/>
          <w:kern w:val="0"/>
          <w14:ligatures w14:val="none"/>
        </w:rPr>
      </w:pPr>
      <w:r w:rsidRPr="00492C9B">
        <w:rPr>
          <w:sz w:val="24"/>
          <w:szCs w:val="24"/>
        </w:rPr>
        <w:t>Beste Neosvrienden,</w:t>
      </w:r>
      <w:r w:rsidR="00492C9B" w:rsidRPr="00492C9B">
        <w:rPr>
          <w:rFonts w:ascii="Century Gothic" w:eastAsia="Calibri" w:hAnsi="Century Gothic" w:cs="Calibri"/>
          <w:kern w:val="0"/>
          <w14:ligatures w14:val="none"/>
        </w:rPr>
        <w:tab/>
      </w:r>
      <w:r w:rsidR="00492C9B" w:rsidRPr="00492C9B">
        <w:rPr>
          <w:rFonts w:ascii="Century Gothic" w:eastAsia="Calibri" w:hAnsi="Century Gothic" w:cs="Calibri"/>
          <w:kern w:val="0"/>
          <w14:ligatures w14:val="none"/>
        </w:rPr>
        <w:tab/>
      </w:r>
      <w:r w:rsidR="00492C9B" w:rsidRPr="00492C9B">
        <w:rPr>
          <w:rFonts w:ascii="Century Gothic" w:eastAsia="Calibri" w:hAnsi="Century Gothic" w:cs="Calibri"/>
          <w:b/>
          <w:bCs/>
          <w:kern w:val="0"/>
          <w14:ligatures w14:val="none"/>
        </w:rPr>
        <w:tab/>
      </w:r>
      <w:r w:rsidR="00492C9B" w:rsidRPr="00492C9B">
        <w:rPr>
          <w:rFonts w:ascii="Century Gothic" w:eastAsia="Calibri" w:hAnsi="Century Gothic" w:cs="Calibri"/>
          <w:b/>
          <w:bCs/>
          <w:kern w:val="0"/>
          <w14:ligatures w14:val="none"/>
        </w:rPr>
        <w:tab/>
      </w:r>
      <w:r w:rsidR="00492C9B" w:rsidRPr="00492C9B">
        <w:rPr>
          <w:rFonts w:ascii="Century Gothic" w:eastAsia="Calibri" w:hAnsi="Century Gothic" w:cs="Calibri"/>
          <w:b/>
          <w:bCs/>
          <w:kern w:val="0"/>
          <w14:ligatures w14:val="none"/>
        </w:rPr>
        <w:tab/>
      </w:r>
      <w:r w:rsidR="00CC5C1A">
        <w:rPr>
          <w:rFonts w:ascii="Century Gothic" w:eastAsia="Calibri" w:hAnsi="Century Gothic" w:cs="Calibri"/>
          <w:b/>
          <w:bCs/>
          <w:kern w:val="0"/>
          <w14:ligatures w14:val="none"/>
        </w:rPr>
        <w:tab/>
      </w:r>
      <w:r w:rsidR="00CC5C1A">
        <w:rPr>
          <w:rFonts w:ascii="Century Gothic" w:eastAsia="Calibri" w:hAnsi="Century Gothic" w:cs="Calibri"/>
          <w:b/>
          <w:bCs/>
          <w:kern w:val="0"/>
          <w14:ligatures w14:val="none"/>
        </w:rPr>
        <w:tab/>
      </w:r>
      <w:r w:rsidR="00CC5C1A">
        <w:rPr>
          <w:rFonts w:ascii="Century Gothic" w:eastAsia="Calibri" w:hAnsi="Century Gothic" w:cs="Calibri"/>
          <w:b/>
          <w:bCs/>
          <w:kern w:val="0"/>
          <w14:ligatures w14:val="none"/>
        </w:rPr>
        <w:tab/>
      </w:r>
      <w:r w:rsidR="00667F0A">
        <w:rPr>
          <w:rFonts w:ascii="Century Gothic" w:eastAsia="Calibri" w:hAnsi="Century Gothic" w:cs="Calibri"/>
          <w:b/>
          <w:bCs/>
          <w:kern w:val="0"/>
          <w14:ligatures w14:val="none"/>
        </w:rPr>
        <w:t xml:space="preserve">        </w:t>
      </w:r>
      <w:r w:rsidR="006D10E4">
        <w:rPr>
          <w:rFonts w:ascii="Century Gothic" w:eastAsia="Calibri" w:hAnsi="Century Gothic" w:cs="Calibri"/>
          <w:b/>
          <w:bCs/>
          <w:kern w:val="0"/>
          <w14:ligatures w14:val="none"/>
        </w:rPr>
        <w:t xml:space="preserve">         </w:t>
      </w:r>
      <w:r w:rsidR="00492C9B" w:rsidRPr="00492C9B">
        <w:rPr>
          <w:rFonts w:ascii="Century Gothic" w:eastAsia="Calibri" w:hAnsi="Century Gothic" w:cs="Calibri"/>
          <w:b/>
          <w:bCs/>
          <w:kern w:val="0"/>
          <w14:ligatures w14:val="none"/>
        </w:rPr>
        <w:t>maart 2025</w:t>
      </w:r>
    </w:p>
    <w:p w14:paraId="691A5E35" w14:textId="6E83F364" w:rsidR="00961E3E" w:rsidRPr="00212EFD" w:rsidRDefault="00961E3E" w:rsidP="007C28E5">
      <w:pPr>
        <w:jc w:val="both"/>
        <w:rPr>
          <w:sz w:val="24"/>
          <w:szCs w:val="24"/>
        </w:rPr>
      </w:pPr>
      <w:r w:rsidRPr="00212EFD">
        <w:rPr>
          <w:sz w:val="24"/>
          <w:szCs w:val="24"/>
        </w:rPr>
        <w:t>Met heel wat vertraging bezorgen we jullie de nieuwsbrief voor maart. Hou jullie maar klaar, het wordt een drukke maar o zo interessante maand. Hopelijk hebben jullie nog niet teveel vastgelegd in jullie agenda, want we hebben een mooi aanbod voor jullie</w:t>
      </w:r>
      <w:r w:rsidR="007C28E5" w:rsidRPr="00212EFD">
        <w:rPr>
          <w:sz w:val="24"/>
          <w:szCs w:val="24"/>
        </w:rPr>
        <w:t>:</w:t>
      </w:r>
    </w:p>
    <w:p w14:paraId="27A25884" w14:textId="77777777" w:rsidR="0062230C" w:rsidRDefault="00961E3E" w:rsidP="0062230C">
      <w:pPr>
        <w:pStyle w:val="Lijstalinea"/>
        <w:numPr>
          <w:ilvl w:val="0"/>
          <w:numId w:val="2"/>
        </w:numPr>
        <w:spacing w:after="0"/>
        <w:ind w:left="142" w:hanging="142"/>
        <w:jc w:val="both"/>
        <w:rPr>
          <w:sz w:val="24"/>
          <w:szCs w:val="24"/>
        </w:rPr>
      </w:pPr>
      <w:r w:rsidRPr="00212EFD">
        <w:rPr>
          <w:b/>
          <w:bCs/>
          <w:sz w:val="24"/>
          <w:szCs w:val="24"/>
        </w:rPr>
        <w:t>We starten op maandag 10 maart met de lezing ‘</w:t>
      </w:r>
      <w:r w:rsidR="00A21217" w:rsidRPr="00212EFD">
        <w:rPr>
          <w:b/>
          <w:bCs/>
          <w:sz w:val="24"/>
          <w:szCs w:val="24"/>
        </w:rPr>
        <w:t xml:space="preserve">HOE </w:t>
      </w:r>
      <w:r w:rsidR="000D1A9E" w:rsidRPr="00212EFD">
        <w:rPr>
          <w:b/>
          <w:bCs/>
          <w:sz w:val="24"/>
          <w:szCs w:val="24"/>
        </w:rPr>
        <w:t>S</w:t>
      </w:r>
      <w:r w:rsidR="00A21217" w:rsidRPr="00212EFD">
        <w:rPr>
          <w:b/>
          <w:bCs/>
          <w:sz w:val="24"/>
          <w:szCs w:val="24"/>
        </w:rPr>
        <w:t>LAPEN WEER EEN ZALIGHEID WERD</w:t>
      </w:r>
      <w:r w:rsidRPr="00212EFD">
        <w:rPr>
          <w:b/>
          <w:bCs/>
          <w:sz w:val="24"/>
          <w:szCs w:val="24"/>
        </w:rPr>
        <w:t xml:space="preserve">’ </w:t>
      </w:r>
      <w:r w:rsidRPr="00212EFD">
        <w:rPr>
          <w:sz w:val="24"/>
          <w:szCs w:val="24"/>
        </w:rPr>
        <w:t xml:space="preserve">gebracht door </w:t>
      </w:r>
      <w:r w:rsidRPr="0053623A">
        <w:rPr>
          <w:b/>
          <w:bCs/>
          <w:sz w:val="24"/>
          <w:szCs w:val="24"/>
        </w:rPr>
        <w:t>Kris Baert</w:t>
      </w:r>
      <w:r w:rsidRPr="00212EFD">
        <w:rPr>
          <w:sz w:val="24"/>
          <w:szCs w:val="24"/>
        </w:rPr>
        <w:t xml:space="preserve">, leraar en jarenlang reporter bij Radio 2. Velen onder jullie zullen hem nog kennen van het razend populaire programma </w:t>
      </w:r>
      <w:r w:rsidRPr="0053623A">
        <w:rPr>
          <w:b/>
          <w:bCs/>
          <w:sz w:val="24"/>
          <w:szCs w:val="24"/>
        </w:rPr>
        <w:t>HET LEVEN IS MOOI</w:t>
      </w:r>
      <w:r w:rsidR="00202A1B" w:rsidRPr="00212EFD">
        <w:rPr>
          <w:sz w:val="24"/>
          <w:szCs w:val="24"/>
        </w:rPr>
        <w:t xml:space="preserve"> met radiolegende Julien Put. Hij vertelt het verhaal van zijn strijd tegen slapeloosheid en slaapmedicatie. Hij vertelt zijn story</w:t>
      </w:r>
      <w:r w:rsidR="00677FE2">
        <w:rPr>
          <w:sz w:val="24"/>
          <w:szCs w:val="24"/>
        </w:rPr>
        <w:t xml:space="preserve"> </w:t>
      </w:r>
      <w:r w:rsidR="00202A1B" w:rsidRPr="00212EFD">
        <w:rPr>
          <w:sz w:val="24"/>
          <w:szCs w:val="24"/>
        </w:rPr>
        <w:t>(met happy end) en geeft tussendoor een pak tips om aan het probleem het hoofd te bieden.</w:t>
      </w:r>
      <w:r w:rsidR="000D1A9E" w:rsidRPr="00212EFD">
        <w:rPr>
          <w:sz w:val="24"/>
          <w:szCs w:val="24"/>
        </w:rPr>
        <w:t xml:space="preserve"> T</w:t>
      </w:r>
      <w:r w:rsidR="00202A1B" w:rsidRPr="00212EFD">
        <w:rPr>
          <w:sz w:val="24"/>
          <w:szCs w:val="24"/>
        </w:rPr>
        <w:t xml:space="preserve">ussen het verhaal door zingt hij een aantal fijne liedjes, die te maken hebben met dit thema. </w:t>
      </w:r>
    </w:p>
    <w:p w14:paraId="14B01E75" w14:textId="3AD20F51" w:rsidR="00202A1B" w:rsidRPr="0062230C" w:rsidRDefault="00202A1B" w:rsidP="0062230C">
      <w:pPr>
        <w:ind w:firstLine="142"/>
        <w:jc w:val="both"/>
        <w:rPr>
          <w:sz w:val="24"/>
          <w:szCs w:val="24"/>
        </w:rPr>
      </w:pPr>
      <w:r w:rsidRPr="0062230C">
        <w:rPr>
          <w:sz w:val="24"/>
          <w:szCs w:val="24"/>
        </w:rPr>
        <w:t xml:space="preserve">Zijn </w:t>
      </w:r>
      <w:r w:rsidR="000D1A9E" w:rsidRPr="0062230C">
        <w:rPr>
          <w:sz w:val="24"/>
          <w:szCs w:val="24"/>
        </w:rPr>
        <w:t>virtuoze</w:t>
      </w:r>
      <w:r w:rsidRPr="0062230C">
        <w:rPr>
          <w:sz w:val="24"/>
          <w:szCs w:val="24"/>
        </w:rPr>
        <w:t xml:space="preserve"> gitarist Eddy Peremans is ook de vaste begeleider van Jan De Wilde.</w:t>
      </w:r>
    </w:p>
    <w:p w14:paraId="5CF84E89" w14:textId="16FCD9D0" w:rsidR="00CF2AFD" w:rsidRPr="00212EFD" w:rsidRDefault="00A21217" w:rsidP="00677FE2">
      <w:pPr>
        <w:pStyle w:val="Lijstalinea"/>
        <w:numPr>
          <w:ilvl w:val="0"/>
          <w:numId w:val="2"/>
        </w:numPr>
        <w:spacing w:after="0"/>
        <w:ind w:left="142" w:hanging="142"/>
        <w:rPr>
          <w:b/>
          <w:bCs/>
          <w:sz w:val="24"/>
          <w:szCs w:val="24"/>
        </w:rPr>
      </w:pPr>
      <w:r w:rsidRPr="00212EFD">
        <w:rPr>
          <w:b/>
          <w:bCs/>
          <w:sz w:val="24"/>
          <w:szCs w:val="24"/>
        </w:rPr>
        <w:t xml:space="preserve">Op </w:t>
      </w:r>
      <w:r w:rsidR="000D1A9E" w:rsidRPr="00212EFD">
        <w:rPr>
          <w:b/>
          <w:bCs/>
          <w:sz w:val="24"/>
          <w:szCs w:val="24"/>
        </w:rPr>
        <w:t>17</w:t>
      </w:r>
      <w:r w:rsidRPr="00212EFD">
        <w:rPr>
          <w:b/>
          <w:bCs/>
          <w:sz w:val="24"/>
          <w:szCs w:val="24"/>
        </w:rPr>
        <w:t xml:space="preserve"> maart gaat de lezing door over</w:t>
      </w:r>
      <w:r w:rsidR="00677FE2">
        <w:rPr>
          <w:b/>
          <w:bCs/>
          <w:sz w:val="24"/>
          <w:szCs w:val="24"/>
        </w:rPr>
        <w:t xml:space="preserve">                </w:t>
      </w:r>
      <w:r w:rsidRPr="00212EFD">
        <w:rPr>
          <w:b/>
          <w:bCs/>
          <w:sz w:val="24"/>
          <w:szCs w:val="24"/>
        </w:rPr>
        <w:t xml:space="preserve">’ ERVEN,TESTAMENT en SCHENKINGEN’ </w:t>
      </w:r>
    </w:p>
    <w:p w14:paraId="7FE3EFAE" w14:textId="271F8567" w:rsidR="00A21217" w:rsidRPr="00212EFD" w:rsidRDefault="00A21217" w:rsidP="00677FE2">
      <w:pPr>
        <w:spacing w:after="60"/>
        <w:ind w:left="142"/>
        <w:jc w:val="both"/>
        <w:rPr>
          <w:sz w:val="24"/>
          <w:szCs w:val="24"/>
        </w:rPr>
      </w:pPr>
      <w:r w:rsidRPr="00212EFD">
        <w:rPr>
          <w:sz w:val="24"/>
          <w:szCs w:val="24"/>
        </w:rPr>
        <w:t xml:space="preserve">door notaris </w:t>
      </w:r>
      <w:r w:rsidRPr="00677FE2">
        <w:rPr>
          <w:b/>
          <w:bCs/>
          <w:sz w:val="24"/>
          <w:szCs w:val="24"/>
        </w:rPr>
        <w:t>Evy Willems</w:t>
      </w:r>
      <w:r w:rsidRPr="00212EFD">
        <w:rPr>
          <w:sz w:val="24"/>
          <w:szCs w:val="24"/>
        </w:rPr>
        <w:t xml:space="preserve">. Dit was in het programma geagendeerd in december </w:t>
      </w:r>
      <w:r w:rsidR="000D1A9E" w:rsidRPr="00212EFD">
        <w:rPr>
          <w:sz w:val="24"/>
          <w:szCs w:val="24"/>
        </w:rPr>
        <w:t xml:space="preserve">2024 </w:t>
      </w:r>
      <w:r w:rsidRPr="00212EFD">
        <w:rPr>
          <w:sz w:val="24"/>
          <w:szCs w:val="24"/>
        </w:rPr>
        <w:t>maar werd verplaatst naar maart omdat recent heel wat gewijzigd werd in de bestaande regelgeving. Aangezien we hier allemaal,</w:t>
      </w:r>
      <w:r w:rsidR="000D1A9E" w:rsidRPr="00212EFD">
        <w:rPr>
          <w:sz w:val="24"/>
          <w:szCs w:val="24"/>
        </w:rPr>
        <w:t xml:space="preserve"> </w:t>
      </w:r>
      <w:r w:rsidRPr="00212EFD">
        <w:rPr>
          <w:sz w:val="24"/>
          <w:szCs w:val="24"/>
        </w:rPr>
        <w:t>vroeg of laat,  mee geconfronteerd worden wordt het vast boeiend om de actuele wetgeving goed te kennen.</w:t>
      </w:r>
    </w:p>
    <w:p w14:paraId="09B45226" w14:textId="469D8026" w:rsidR="009431D6" w:rsidRPr="00212EFD" w:rsidRDefault="00A21217" w:rsidP="001C1034">
      <w:pPr>
        <w:spacing w:after="240"/>
        <w:jc w:val="both"/>
        <w:rPr>
          <w:sz w:val="24"/>
          <w:szCs w:val="24"/>
        </w:rPr>
      </w:pPr>
      <w:bookmarkStart w:id="0" w:name="_Hlk190425115"/>
      <w:r w:rsidRPr="00212EFD">
        <w:rPr>
          <w:sz w:val="24"/>
          <w:szCs w:val="24"/>
        </w:rPr>
        <w:t xml:space="preserve">Voor beide lezingen richten we ons in eerste instantie tot onze leden, maar breng gerust andere </w:t>
      </w:r>
      <w:r w:rsidR="000D1A9E" w:rsidRPr="00212EFD">
        <w:rPr>
          <w:sz w:val="24"/>
          <w:szCs w:val="24"/>
        </w:rPr>
        <w:t>geïnteresseerden</w:t>
      </w:r>
      <w:r w:rsidRPr="00212EFD">
        <w:rPr>
          <w:sz w:val="24"/>
          <w:szCs w:val="24"/>
        </w:rPr>
        <w:t xml:space="preserve"> </w:t>
      </w:r>
      <w:r w:rsidR="009431D6" w:rsidRPr="00212EFD">
        <w:rPr>
          <w:sz w:val="24"/>
          <w:szCs w:val="24"/>
        </w:rPr>
        <w:t xml:space="preserve">mee. </w:t>
      </w:r>
      <w:r w:rsidR="004D5700" w:rsidRPr="00B359F1">
        <w:rPr>
          <w:b/>
          <w:bCs/>
          <w:sz w:val="26"/>
          <w:szCs w:val="26"/>
          <w:u w:val="double"/>
        </w:rPr>
        <w:t>Prijs</w:t>
      </w:r>
      <w:r w:rsidR="00534611" w:rsidRPr="00B359F1">
        <w:rPr>
          <w:b/>
          <w:bCs/>
          <w:sz w:val="26"/>
          <w:szCs w:val="26"/>
          <w:u w:val="double"/>
        </w:rPr>
        <w:t xml:space="preserve"> per lezing</w:t>
      </w:r>
      <w:r w:rsidR="004431C7">
        <w:rPr>
          <w:sz w:val="24"/>
          <w:szCs w:val="24"/>
        </w:rPr>
        <w:t xml:space="preserve"> p</w:t>
      </w:r>
      <w:r w:rsidR="00A937F2">
        <w:rPr>
          <w:sz w:val="24"/>
          <w:szCs w:val="24"/>
        </w:rPr>
        <w:t>.p</w:t>
      </w:r>
      <w:r w:rsidR="003200B3">
        <w:rPr>
          <w:sz w:val="24"/>
          <w:szCs w:val="24"/>
        </w:rPr>
        <w:t>.</w:t>
      </w:r>
      <w:r w:rsidR="004973DD">
        <w:rPr>
          <w:sz w:val="24"/>
          <w:szCs w:val="24"/>
        </w:rPr>
        <w:t xml:space="preserve">: </w:t>
      </w:r>
      <w:r w:rsidR="00A757FC">
        <w:rPr>
          <w:sz w:val="24"/>
          <w:szCs w:val="24"/>
        </w:rPr>
        <w:t xml:space="preserve">15€ </w:t>
      </w:r>
      <w:r w:rsidR="0075412B">
        <w:rPr>
          <w:sz w:val="24"/>
          <w:szCs w:val="24"/>
        </w:rPr>
        <w:t xml:space="preserve">leden </w:t>
      </w:r>
      <w:r w:rsidR="00E81267">
        <w:rPr>
          <w:sz w:val="24"/>
          <w:szCs w:val="24"/>
        </w:rPr>
        <w:t xml:space="preserve">- </w:t>
      </w:r>
      <w:r w:rsidR="00A757FC">
        <w:rPr>
          <w:sz w:val="24"/>
          <w:szCs w:val="24"/>
        </w:rPr>
        <w:t>20</w:t>
      </w:r>
      <w:r w:rsidR="009431D6" w:rsidRPr="00212EFD">
        <w:rPr>
          <w:sz w:val="24"/>
          <w:szCs w:val="24"/>
        </w:rPr>
        <w:t xml:space="preserve"> </w:t>
      </w:r>
      <w:r w:rsidR="0075412B">
        <w:rPr>
          <w:sz w:val="24"/>
          <w:szCs w:val="24"/>
        </w:rPr>
        <w:t xml:space="preserve">€ </w:t>
      </w:r>
      <w:r w:rsidR="00E469C8">
        <w:rPr>
          <w:sz w:val="24"/>
          <w:szCs w:val="24"/>
        </w:rPr>
        <w:t>niet-leden</w:t>
      </w:r>
      <w:r w:rsidR="009431D6" w:rsidRPr="00212EFD">
        <w:rPr>
          <w:sz w:val="24"/>
          <w:szCs w:val="24"/>
        </w:rPr>
        <w:t xml:space="preserve"> over</w:t>
      </w:r>
      <w:r w:rsidR="00516670">
        <w:rPr>
          <w:sz w:val="24"/>
          <w:szCs w:val="24"/>
        </w:rPr>
        <w:t xml:space="preserve"> te schrijven</w:t>
      </w:r>
      <w:r w:rsidR="009431D6" w:rsidRPr="00212EFD">
        <w:rPr>
          <w:sz w:val="24"/>
          <w:szCs w:val="24"/>
        </w:rPr>
        <w:t xml:space="preserve"> op de rekening van Neos Keerbergen </w:t>
      </w:r>
      <w:r w:rsidR="00CF2AFD" w:rsidRPr="00212EFD">
        <w:rPr>
          <w:sz w:val="24"/>
          <w:szCs w:val="24"/>
        </w:rPr>
        <w:t>BE</w:t>
      </w:r>
      <w:r w:rsidR="009431D6" w:rsidRPr="00212EFD">
        <w:rPr>
          <w:sz w:val="24"/>
          <w:szCs w:val="24"/>
        </w:rPr>
        <w:t>16 0012 8937 0274.</w:t>
      </w:r>
      <w:r w:rsidR="00534611">
        <w:rPr>
          <w:sz w:val="24"/>
          <w:szCs w:val="24"/>
        </w:rPr>
        <w:t xml:space="preserve"> </w:t>
      </w:r>
      <w:r w:rsidR="00731830">
        <w:rPr>
          <w:sz w:val="24"/>
          <w:szCs w:val="24"/>
        </w:rPr>
        <w:t xml:space="preserve">     </w:t>
      </w:r>
      <w:r w:rsidR="009431D6" w:rsidRPr="001C1034">
        <w:rPr>
          <w:b/>
          <w:bCs/>
          <w:sz w:val="24"/>
          <w:szCs w:val="24"/>
          <w:bdr w:val="single" w:sz="4" w:space="0" w:color="auto"/>
        </w:rPr>
        <w:t xml:space="preserve">Beide lezingen gaan door in </w:t>
      </w:r>
      <w:r w:rsidR="000D1A9E" w:rsidRPr="001C1034">
        <w:rPr>
          <w:b/>
          <w:bCs/>
          <w:sz w:val="24"/>
          <w:szCs w:val="24"/>
          <w:bdr w:val="single" w:sz="4" w:space="0" w:color="auto"/>
        </w:rPr>
        <w:t>Berk en Brem</w:t>
      </w:r>
      <w:r w:rsidR="009431D6" w:rsidRPr="001C1034">
        <w:rPr>
          <w:b/>
          <w:bCs/>
          <w:sz w:val="24"/>
          <w:szCs w:val="24"/>
          <w:bdr w:val="single" w:sz="4" w:space="0" w:color="auto"/>
        </w:rPr>
        <w:t>.</w:t>
      </w:r>
    </w:p>
    <w:bookmarkEnd w:id="0"/>
    <w:p w14:paraId="71E59453" w14:textId="7CF6F71B" w:rsidR="00F43232" w:rsidRPr="00B359F1" w:rsidRDefault="009431D6" w:rsidP="00B359F1">
      <w:pPr>
        <w:pStyle w:val="Lijstalinea"/>
        <w:numPr>
          <w:ilvl w:val="0"/>
          <w:numId w:val="2"/>
        </w:numPr>
        <w:spacing w:after="0"/>
        <w:ind w:left="142" w:hanging="142"/>
        <w:rPr>
          <w:sz w:val="24"/>
          <w:szCs w:val="24"/>
        </w:rPr>
      </w:pPr>
      <w:r w:rsidRPr="00B359F1">
        <w:rPr>
          <w:b/>
          <w:bCs/>
          <w:sz w:val="24"/>
          <w:szCs w:val="24"/>
        </w:rPr>
        <w:t>Eind maart begint de lente, tijd dus voor ons L</w:t>
      </w:r>
      <w:r w:rsidR="0085784F" w:rsidRPr="00B359F1">
        <w:rPr>
          <w:b/>
          <w:bCs/>
          <w:sz w:val="24"/>
          <w:szCs w:val="24"/>
        </w:rPr>
        <w:t>ENTEFEEST</w:t>
      </w:r>
      <w:r w:rsidR="002514B7" w:rsidRPr="00B359F1">
        <w:rPr>
          <w:b/>
          <w:bCs/>
          <w:sz w:val="24"/>
          <w:szCs w:val="24"/>
        </w:rPr>
        <w:t>:</w:t>
      </w:r>
      <w:r w:rsidR="006D10E4">
        <w:rPr>
          <w:b/>
          <w:bCs/>
          <w:sz w:val="24"/>
          <w:szCs w:val="24"/>
        </w:rPr>
        <w:t xml:space="preserve">       </w:t>
      </w:r>
      <w:r w:rsidR="002514B7" w:rsidRPr="00B359F1">
        <w:rPr>
          <w:b/>
          <w:bCs/>
          <w:sz w:val="24"/>
          <w:szCs w:val="24"/>
        </w:rPr>
        <w:t xml:space="preserve"> </w:t>
      </w:r>
      <w:r w:rsidRPr="00B359F1">
        <w:rPr>
          <w:b/>
          <w:bCs/>
          <w:sz w:val="24"/>
          <w:szCs w:val="24"/>
          <w:bdr w:val="single" w:sz="4" w:space="0" w:color="auto"/>
        </w:rPr>
        <w:t>op 31 maart</w:t>
      </w:r>
      <w:r w:rsidR="006D10E4">
        <w:rPr>
          <w:b/>
          <w:bCs/>
          <w:sz w:val="24"/>
          <w:szCs w:val="24"/>
          <w:bdr w:val="single" w:sz="4" w:space="0" w:color="auto"/>
        </w:rPr>
        <w:t xml:space="preserve"> </w:t>
      </w:r>
      <w:r w:rsidRPr="00B359F1">
        <w:rPr>
          <w:b/>
          <w:bCs/>
          <w:sz w:val="24"/>
          <w:szCs w:val="24"/>
          <w:bdr w:val="single" w:sz="4" w:space="0" w:color="auto"/>
        </w:rPr>
        <w:t>in BERK EN BREM.</w:t>
      </w:r>
    </w:p>
    <w:p w14:paraId="1E2B6EB2" w14:textId="3C9002CB" w:rsidR="0085784F" w:rsidRPr="00212EFD" w:rsidRDefault="009431D6" w:rsidP="00B359F1">
      <w:pPr>
        <w:spacing w:before="240" w:after="240"/>
        <w:ind w:left="142"/>
        <w:jc w:val="both"/>
        <w:rPr>
          <w:sz w:val="24"/>
          <w:szCs w:val="24"/>
        </w:rPr>
      </w:pPr>
      <w:r w:rsidRPr="00446DFF">
        <w:rPr>
          <w:sz w:val="24"/>
          <w:szCs w:val="24"/>
        </w:rPr>
        <w:t xml:space="preserve">Om een voorproefje te geven van een zonnige periode bieden we jullie dit jaar een heerlijk Italiaans buffet aan , met gepaste Italiaanse wijnen  en met de nodige Italiaanse sfeer. Niemand wil dit toch missen toch? </w:t>
      </w:r>
      <w:r w:rsidRPr="00212EFD">
        <w:rPr>
          <w:sz w:val="24"/>
          <w:szCs w:val="24"/>
        </w:rPr>
        <w:t>Inschrijven kan je</w:t>
      </w:r>
      <w:r w:rsidR="0085784F" w:rsidRPr="00212EFD">
        <w:rPr>
          <w:sz w:val="24"/>
          <w:szCs w:val="24"/>
        </w:rPr>
        <w:t xml:space="preserve"> tot 25 maart door </w:t>
      </w:r>
      <w:r w:rsidR="00FB698E" w:rsidRPr="007374CD">
        <w:rPr>
          <w:b/>
          <w:bCs/>
          <w:sz w:val="24"/>
          <w:szCs w:val="24"/>
        </w:rPr>
        <w:t>5</w:t>
      </w:r>
      <w:r w:rsidR="00C57B05" w:rsidRPr="007374CD">
        <w:rPr>
          <w:b/>
          <w:bCs/>
          <w:sz w:val="24"/>
          <w:szCs w:val="24"/>
        </w:rPr>
        <w:t xml:space="preserve">9,5 </w:t>
      </w:r>
      <w:r w:rsidR="007C28E5" w:rsidRPr="007374CD">
        <w:rPr>
          <w:b/>
          <w:bCs/>
          <w:sz w:val="24"/>
          <w:szCs w:val="24"/>
        </w:rPr>
        <w:t>€</w:t>
      </w:r>
      <w:r w:rsidR="0085784F" w:rsidRPr="007374CD">
        <w:rPr>
          <w:b/>
          <w:bCs/>
          <w:sz w:val="24"/>
          <w:szCs w:val="24"/>
        </w:rPr>
        <w:t xml:space="preserve"> </w:t>
      </w:r>
      <w:r w:rsidR="007374CD" w:rsidRPr="007374CD">
        <w:rPr>
          <w:b/>
          <w:bCs/>
          <w:sz w:val="24"/>
          <w:szCs w:val="24"/>
        </w:rPr>
        <w:t>p.p.</w:t>
      </w:r>
      <w:r w:rsidR="0085784F" w:rsidRPr="00212EFD">
        <w:rPr>
          <w:sz w:val="24"/>
          <w:szCs w:val="24"/>
        </w:rPr>
        <w:t xml:space="preserve"> te betalen </w:t>
      </w:r>
      <w:r w:rsidR="005900FD">
        <w:rPr>
          <w:sz w:val="24"/>
          <w:szCs w:val="24"/>
        </w:rPr>
        <w:t>op de rekening van</w:t>
      </w:r>
      <w:r w:rsidR="0085784F" w:rsidRPr="00212EFD">
        <w:rPr>
          <w:sz w:val="24"/>
          <w:szCs w:val="24"/>
        </w:rPr>
        <w:t xml:space="preserve"> Neos Keerbergen. We maken </w:t>
      </w:r>
      <w:r w:rsidR="000D1A9E" w:rsidRPr="00212EFD">
        <w:rPr>
          <w:sz w:val="24"/>
          <w:szCs w:val="24"/>
        </w:rPr>
        <w:t>er</w:t>
      </w:r>
      <w:r w:rsidR="0085784F" w:rsidRPr="00212EFD">
        <w:rPr>
          <w:sz w:val="24"/>
          <w:szCs w:val="24"/>
        </w:rPr>
        <w:t xml:space="preserve"> samen weer een heel gezellige clubontmoeting van!</w:t>
      </w:r>
    </w:p>
    <w:p w14:paraId="37415D98" w14:textId="15356738" w:rsidR="000D1A9E" w:rsidRPr="00212EFD" w:rsidRDefault="0085784F" w:rsidP="007712A4">
      <w:pPr>
        <w:pStyle w:val="Lijstalinea"/>
        <w:numPr>
          <w:ilvl w:val="0"/>
          <w:numId w:val="1"/>
        </w:numPr>
        <w:ind w:left="142" w:hanging="142"/>
        <w:rPr>
          <w:b/>
          <w:bCs/>
          <w:sz w:val="24"/>
          <w:szCs w:val="24"/>
        </w:rPr>
      </w:pPr>
      <w:r w:rsidRPr="00212EFD">
        <w:rPr>
          <w:b/>
          <w:bCs/>
          <w:sz w:val="24"/>
          <w:szCs w:val="24"/>
        </w:rPr>
        <w:t xml:space="preserve">Er kan ook nog altijd ingeschreven worden voor de volgende provinciale  activiteiten: </w:t>
      </w:r>
    </w:p>
    <w:p w14:paraId="471B3C0B" w14:textId="2A470960" w:rsidR="000D1A9E" w:rsidRPr="00A607B5" w:rsidRDefault="0085784F" w:rsidP="005A65D6">
      <w:pPr>
        <w:pStyle w:val="Lijstalinea"/>
        <w:numPr>
          <w:ilvl w:val="0"/>
          <w:numId w:val="1"/>
        </w:numPr>
        <w:tabs>
          <w:tab w:val="right" w:pos="10064"/>
        </w:tabs>
        <w:spacing w:after="0"/>
        <w:ind w:left="284" w:hanging="142"/>
        <w:contextualSpacing w:val="0"/>
        <w:rPr>
          <w:sz w:val="24"/>
          <w:szCs w:val="24"/>
        </w:rPr>
      </w:pPr>
      <w:r w:rsidRPr="00212EFD">
        <w:rPr>
          <w:sz w:val="24"/>
          <w:szCs w:val="24"/>
        </w:rPr>
        <w:t xml:space="preserve">op  </w:t>
      </w:r>
      <w:r w:rsidR="00E113B2">
        <w:rPr>
          <w:sz w:val="24"/>
          <w:szCs w:val="24"/>
        </w:rPr>
        <w:t xml:space="preserve">zondag </w:t>
      </w:r>
      <w:r w:rsidR="00CF2AFD" w:rsidRPr="00212EFD">
        <w:rPr>
          <w:sz w:val="24"/>
          <w:szCs w:val="24"/>
        </w:rPr>
        <w:t>9</w:t>
      </w:r>
      <w:r w:rsidRPr="00212EFD">
        <w:rPr>
          <w:sz w:val="24"/>
          <w:szCs w:val="24"/>
        </w:rPr>
        <w:t xml:space="preserve"> </w:t>
      </w:r>
      <w:r w:rsidR="00CF2AFD" w:rsidRPr="00212EFD">
        <w:rPr>
          <w:sz w:val="24"/>
          <w:szCs w:val="24"/>
        </w:rPr>
        <w:t>maart</w:t>
      </w:r>
      <w:r w:rsidRPr="00212EFD">
        <w:rPr>
          <w:sz w:val="24"/>
          <w:szCs w:val="24"/>
        </w:rPr>
        <w:t xml:space="preserve"> voor een topconcert </w:t>
      </w:r>
      <w:r w:rsidR="00A0139A">
        <w:rPr>
          <w:sz w:val="24"/>
          <w:szCs w:val="24"/>
        </w:rPr>
        <w:t xml:space="preserve">van Luca Max &amp; Brass </w:t>
      </w:r>
      <w:r w:rsidRPr="00212EFD">
        <w:rPr>
          <w:sz w:val="24"/>
          <w:szCs w:val="24"/>
        </w:rPr>
        <w:t>in het LEMMENSINSTITUUT,</w:t>
      </w:r>
      <w:r w:rsidR="00A607B5">
        <w:rPr>
          <w:sz w:val="24"/>
          <w:szCs w:val="24"/>
        </w:rPr>
        <w:tab/>
      </w:r>
      <w:r w:rsidR="00E113B2" w:rsidRPr="00A607B5">
        <w:rPr>
          <w:sz w:val="24"/>
          <w:szCs w:val="24"/>
        </w:rPr>
        <w:t>(</w:t>
      </w:r>
      <w:r w:rsidR="00E113B2" w:rsidRPr="00A607B5">
        <w:rPr>
          <w:b/>
          <w:bCs/>
          <w:sz w:val="24"/>
          <w:szCs w:val="24"/>
        </w:rPr>
        <w:t>25€</w:t>
      </w:r>
      <w:r w:rsidR="00E113B2" w:rsidRPr="00A607B5">
        <w:rPr>
          <w:sz w:val="24"/>
          <w:szCs w:val="24"/>
        </w:rPr>
        <w:t>)</w:t>
      </w:r>
    </w:p>
    <w:p w14:paraId="4C4667E7" w14:textId="33A20907" w:rsidR="000D1A9E" w:rsidRPr="00212EFD" w:rsidRDefault="0085784F" w:rsidP="005A65D6">
      <w:pPr>
        <w:pStyle w:val="Lijstalinea"/>
        <w:numPr>
          <w:ilvl w:val="0"/>
          <w:numId w:val="1"/>
        </w:numPr>
        <w:tabs>
          <w:tab w:val="right" w:pos="10064"/>
        </w:tabs>
        <w:spacing w:after="0"/>
        <w:ind w:left="284" w:hanging="142"/>
        <w:contextualSpacing w:val="0"/>
        <w:rPr>
          <w:sz w:val="24"/>
          <w:szCs w:val="24"/>
        </w:rPr>
      </w:pPr>
      <w:r w:rsidRPr="00212EFD">
        <w:rPr>
          <w:sz w:val="24"/>
          <w:szCs w:val="24"/>
        </w:rPr>
        <w:t>op zondag 18 mei voor het M</w:t>
      </w:r>
      <w:r w:rsidR="009B3E1E" w:rsidRPr="00212EFD">
        <w:rPr>
          <w:sz w:val="24"/>
          <w:szCs w:val="24"/>
        </w:rPr>
        <w:t>UZIEKTHEATER LANDRU in Het Depot in Leuven.</w:t>
      </w:r>
      <w:r w:rsidR="00A607B5">
        <w:rPr>
          <w:sz w:val="24"/>
          <w:szCs w:val="24"/>
        </w:rPr>
        <w:t xml:space="preserve"> </w:t>
      </w:r>
      <w:r w:rsidR="00A607B5">
        <w:rPr>
          <w:sz w:val="24"/>
          <w:szCs w:val="24"/>
        </w:rPr>
        <w:tab/>
        <w:t>(</w:t>
      </w:r>
      <w:r w:rsidR="00A607B5" w:rsidRPr="00A607B5">
        <w:rPr>
          <w:b/>
          <w:bCs/>
          <w:sz w:val="24"/>
          <w:szCs w:val="24"/>
        </w:rPr>
        <w:t>30€</w:t>
      </w:r>
      <w:r w:rsidR="00A607B5">
        <w:rPr>
          <w:sz w:val="24"/>
          <w:szCs w:val="24"/>
        </w:rPr>
        <w:t>)</w:t>
      </w:r>
      <w:r w:rsidR="009B3E1E" w:rsidRPr="00212EFD">
        <w:rPr>
          <w:sz w:val="24"/>
          <w:szCs w:val="24"/>
        </w:rPr>
        <w:t xml:space="preserve"> </w:t>
      </w:r>
    </w:p>
    <w:p w14:paraId="3D360038" w14:textId="2B548DF7" w:rsidR="000D1A9E" w:rsidRPr="00212EFD" w:rsidRDefault="009B3E1E" w:rsidP="005A65D6">
      <w:pPr>
        <w:pStyle w:val="Lijstalinea"/>
        <w:numPr>
          <w:ilvl w:val="0"/>
          <w:numId w:val="1"/>
        </w:numPr>
        <w:tabs>
          <w:tab w:val="right" w:pos="10064"/>
        </w:tabs>
        <w:ind w:left="284" w:hanging="142"/>
        <w:contextualSpacing w:val="0"/>
        <w:rPr>
          <w:sz w:val="24"/>
          <w:szCs w:val="24"/>
        </w:rPr>
      </w:pPr>
      <w:r w:rsidRPr="00212EFD">
        <w:rPr>
          <w:sz w:val="24"/>
          <w:szCs w:val="24"/>
        </w:rPr>
        <w:t xml:space="preserve">Ook voor de nationale activiteit, de FEELGOODMUSICAL TIEN OM TE ZIEN, </w:t>
      </w:r>
      <w:r w:rsidR="00517A7C">
        <w:rPr>
          <w:sz w:val="24"/>
          <w:szCs w:val="24"/>
        </w:rPr>
        <w:t>op donderdag</w:t>
      </w:r>
      <w:r w:rsidR="009B6B4E">
        <w:rPr>
          <w:sz w:val="24"/>
          <w:szCs w:val="24"/>
        </w:rPr>
        <w:t xml:space="preserve">           </w:t>
      </w:r>
      <w:r w:rsidR="00517A7C">
        <w:rPr>
          <w:sz w:val="24"/>
          <w:szCs w:val="24"/>
        </w:rPr>
        <w:t xml:space="preserve"> 29</w:t>
      </w:r>
      <w:r w:rsidR="00932226">
        <w:rPr>
          <w:sz w:val="24"/>
          <w:szCs w:val="24"/>
        </w:rPr>
        <w:t xml:space="preserve"> </w:t>
      </w:r>
      <w:r w:rsidR="00517A7C">
        <w:rPr>
          <w:sz w:val="24"/>
          <w:szCs w:val="24"/>
        </w:rPr>
        <w:t xml:space="preserve">mei om 15u </w:t>
      </w:r>
      <w:r w:rsidRPr="00212EFD">
        <w:rPr>
          <w:sz w:val="24"/>
          <w:szCs w:val="24"/>
        </w:rPr>
        <w:t xml:space="preserve"> in Studio 100 Pop-up Theater in Puurs</w:t>
      </w:r>
      <w:r w:rsidR="004F274A">
        <w:rPr>
          <w:sz w:val="24"/>
          <w:szCs w:val="24"/>
        </w:rPr>
        <w:t>,</w:t>
      </w:r>
      <w:r w:rsidRPr="00212EFD">
        <w:rPr>
          <w:sz w:val="24"/>
          <w:szCs w:val="24"/>
        </w:rPr>
        <w:t xml:space="preserve"> zijn er nog plaatsen beschikbaar.</w:t>
      </w:r>
      <w:r w:rsidR="006776ED">
        <w:rPr>
          <w:sz w:val="24"/>
          <w:szCs w:val="24"/>
        </w:rPr>
        <w:tab/>
        <w:t>(</w:t>
      </w:r>
      <w:r w:rsidR="006776ED" w:rsidRPr="006776ED">
        <w:rPr>
          <w:b/>
          <w:bCs/>
          <w:sz w:val="24"/>
          <w:szCs w:val="24"/>
        </w:rPr>
        <w:t>106€</w:t>
      </w:r>
      <w:r w:rsidR="006776ED">
        <w:rPr>
          <w:sz w:val="24"/>
          <w:szCs w:val="24"/>
        </w:rPr>
        <w:t>)</w:t>
      </w:r>
      <w:r w:rsidRPr="00212EFD">
        <w:rPr>
          <w:sz w:val="24"/>
          <w:szCs w:val="24"/>
        </w:rPr>
        <w:t xml:space="preserve"> </w:t>
      </w:r>
    </w:p>
    <w:p w14:paraId="235CE8A9" w14:textId="2E8D7AAF" w:rsidR="007C28E5" w:rsidRPr="00212EFD" w:rsidRDefault="009B3E1E" w:rsidP="00F43232">
      <w:pPr>
        <w:ind w:left="142" w:hanging="142"/>
        <w:rPr>
          <w:sz w:val="24"/>
          <w:szCs w:val="24"/>
        </w:rPr>
      </w:pPr>
      <w:r w:rsidRPr="00212EFD">
        <w:rPr>
          <w:sz w:val="24"/>
          <w:szCs w:val="24"/>
        </w:rPr>
        <w:t xml:space="preserve">Wie hiervoor nog interesse heeft kan contact opnemen met </w:t>
      </w:r>
      <w:r w:rsidR="00CF2AFD" w:rsidRPr="00212EFD">
        <w:rPr>
          <w:sz w:val="24"/>
          <w:szCs w:val="24"/>
        </w:rPr>
        <w:t>o</w:t>
      </w:r>
      <w:r w:rsidRPr="00212EFD">
        <w:rPr>
          <w:sz w:val="24"/>
          <w:szCs w:val="24"/>
        </w:rPr>
        <w:t>n</w:t>
      </w:r>
      <w:r w:rsidR="00CF2AFD" w:rsidRPr="00212EFD">
        <w:rPr>
          <w:sz w:val="24"/>
          <w:szCs w:val="24"/>
        </w:rPr>
        <w:t>ze secretaris/</w:t>
      </w:r>
      <w:r w:rsidRPr="00212EFD">
        <w:rPr>
          <w:sz w:val="24"/>
          <w:szCs w:val="24"/>
        </w:rPr>
        <w:t>bestuurslid</w:t>
      </w:r>
      <w:r w:rsidR="007C28E5" w:rsidRPr="00212EFD">
        <w:rPr>
          <w:sz w:val="24"/>
          <w:szCs w:val="24"/>
        </w:rPr>
        <w:t>:</w:t>
      </w:r>
    </w:p>
    <w:p w14:paraId="4DA341F1" w14:textId="3E566845" w:rsidR="009B3E1E" w:rsidRPr="00212EFD" w:rsidRDefault="009B3E1E" w:rsidP="00D278E8">
      <w:pPr>
        <w:ind w:left="142" w:hanging="142"/>
        <w:jc w:val="center"/>
        <w:rPr>
          <w:sz w:val="24"/>
          <w:szCs w:val="24"/>
        </w:rPr>
      </w:pPr>
      <w:r w:rsidRPr="00D278E8">
        <w:rPr>
          <w:sz w:val="24"/>
          <w:szCs w:val="24"/>
          <w:bdr w:val="single" w:sz="4" w:space="0" w:color="auto"/>
        </w:rPr>
        <w:t>Liana Vanderhoeven, 0473 57 78 97.</w:t>
      </w:r>
    </w:p>
    <w:p w14:paraId="3F238BBC" w14:textId="6916BF6E" w:rsidR="009B3E1E" w:rsidRPr="00212EFD" w:rsidRDefault="007C28E5" w:rsidP="00F43232">
      <w:pPr>
        <w:ind w:left="142" w:hanging="142"/>
        <w:rPr>
          <w:sz w:val="24"/>
          <w:szCs w:val="24"/>
        </w:rPr>
      </w:pPr>
      <w:r w:rsidRPr="00212EFD">
        <w:rPr>
          <w:sz w:val="24"/>
          <w:szCs w:val="24"/>
        </w:rPr>
        <w:t>Met v</w:t>
      </w:r>
      <w:r w:rsidR="009B3E1E" w:rsidRPr="00212EFD">
        <w:rPr>
          <w:sz w:val="24"/>
          <w:szCs w:val="24"/>
        </w:rPr>
        <w:t>riendelijke groeten,</w:t>
      </w:r>
    </w:p>
    <w:p w14:paraId="4342F7CB" w14:textId="77777777" w:rsidR="003F55C9" w:rsidRDefault="003F55C9" w:rsidP="00F43232">
      <w:pPr>
        <w:ind w:left="142" w:hanging="142"/>
        <w:rPr>
          <w:sz w:val="24"/>
          <w:szCs w:val="24"/>
        </w:rPr>
      </w:pPr>
    </w:p>
    <w:p w14:paraId="27F5D830" w14:textId="3B0ED660" w:rsidR="00961E3E" w:rsidRPr="00212EFD" w:rsidRDefault="009B3E1E" w:rsidP="00F43232">
      <w:pPr>
        <w:ind w:left="142" w:hanging="142"/>
        <w:rPr>
          <w:sz w:val="24"/>
          <w:szCs w:val="24"/>
        </w:rPr>
      </w:pPr>
      <w:r w:rsidRPr="00212EFD">
        <w:rPr>
          <w:sz w:val="24"/>
          <w:szCs w:val="24"/>
        </w:rPr>
        <w:t xml:space="preserve">Het bestuur, </w:t>
      </w:r>
    </w:p>
    <w:sectPr w:rsidR="00961E3E" w:rsidRPr="00212EFD" w:rsidSect="002763C0">
      <w:headerReference w:type="default" r:id="rId7"/>
      <w:pgSz w:w="11906" w:h="16838"/>
      <w:pgMar w:top="1560" w:right="849" w:bottom="1417" w:left="993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FB03" w14:textId="77777777" w:rsidR="00A61026" w:rsidRDefault="00A61026" w:rsidP="00492C9B">
      <w:pPr>
        <w:spacing w:after="0" w:line="240" w:lineRule="auto"/>
      </w:pPr>
      <w:r>
        <w:separator/>
      </w:r>
    </w:p>
  </w:endnote>
  <w:endnote w:type="continuationSeparator" w:id="0">
    <w:p w14:paraId="0BE877DE" w14:textId="77777777" w:rsidR="00A61026" w:rsidRDefault="00A61026" w:rsidP="0049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7547" w14:textId="77777777" w:rsidR="00A61026" w:rsidRDefault="00A61026" w:rsidP="00492C9B">
      <w:pPr>
        <w:spacing w:after="0" w:line="240" w:lineRule="auto"/>
      </w:pPr>
      <w:r>
        <w:separator/>
      </w:r>
    </w:p>
  </w:footnote>
  <w:footnote w:type="continuationSeparator" w:id="0">
    <w:p w14:paraId="36394EF3" w14:textId="77777777" w:rsidR="00A61026" w:rsidRDefault="00A61026" w:rsidP="0049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E96B" w14:textId="77777777" w:rsidR="00492C9B" w:rsidRPr="004E3D61" w:rsidRDefault="00492C9B" w:rsidP="00492C9B">
    <w:pPr>
      <w:rPr>
        <w:sz w:val="20"/>
        <w:szCs w:val="20"/>
      </w:rPr>
    </w:pPr>
    <w:r w:rsidRPr="004E3D61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3B9F2EF1" wp14:editId="02BF554F">
          <wp:simplePos x="0" y="0"/>
          <wp:positionH relativeFrom="column">
            <wp:posOffset>1905000</wp:posOffset>
          </wp:positionH>
          <wp:positionV relativeFrom="paragraph">
            <wp:posOffset>94615</wp:posOffset>
          </wp:positionV>
          <wp:extent cx="2013585" cy="689610"/>
          <wp:effectExtent l="0" t="0" r="5715" b="0"/>
          <wp:wrapSquare wrapText="bothSides"/>
          <wp:docPr id="64744934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681752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28A8F" w14:textId="77777777" w:rsidR="00492C9B" w:rsidRPr="004E3D61" w:rsidRDefault="00492C9B" w:rsidP="00492C9B">
    <w:pPr>
      <w:spacing w:after="0" w:line="240" w:lineRule="auto"/>
      <w:rPr>
        <w:rFonts w:ascii="Verdana" w:hAnsi="Verdana" w:cs="Verdana"/>
        <w:color w:val="000000"/>
        <w:sz w:val="20"/>
        <w:szCs w:val="20"/>
        <w:lang w:val="nl-NL" w:eastAsia="nl-NL"/>
      </w:rPr>
    </w:pPr>
  </w:p>
  <w:p w14:paraId="2BEA5DE0" w14:textId="0AE17A43" w:rsidR="00492C9B" w:rsidRPr="004E3D61" w:rsidRDefault="003F55C9" w:rsidP="003F55C9">
    <w:pPr>
      <w:spacing w:after="0" w:line="240" w:lineRule="auto"/>
      <w:jc w:val="right"/>
      <w:rPr>
        <w:rFonts w:ascii="Verdana" w:hAnsi="Verdana" w:cs="Verdana"/>
        <w:color w:val="000000"/>
        <w:sz w:val="20"/>
        <w:szCs w:val="20"/>
        <w:lang w:val="nl-NL" w:eastAsia="nl-NL"/>
      </w:rPr>
    </w:pPr>
    <w:r>
      <w:rPr>
        <w:rFonts w:ascii="Verdana" w:hAnsi="Verdana" w:cs="Verdana"/>
        <w:color w:val="000000"/>
        <w:sz w:val="20"/>
        <w:szCs w:val="20"/>
        <w:lang w:val="nl-NL" w:eastAsia="nl-NL"/>
      </w:rPr>
      <w:t xml:space="preserve">   </w:t>
    </w:r>
  </w:p>
  <w:p w14:paraId="5920309E" w14:textId="77777777" w:rsidR="00492C9B" w:rsidRPr="004E3D61" w:rsidRDefault="00492C9B" w:rsidP="00492C9B">
    <w:pPr>
      <w:rPr>
        <w:rFonts w:ascii="Verdana" w:hAnsi="Verdana" w:cs="Verdana"/>
        <w:color w:val="000000"/>
        <w:sz w:val="20"/>
        <w:szCs w:val="20"/>
        <w:lang w:val="nl-NL" w:eastAsia="nl-NL"/>
      </w:rPr>
    </w:pPr>
  </w:p>
  <w:p w14:paraId="42F5F9DC" w14:textId="00311A44" w:rsidR="00492C9B" w:rsidRDefault="00F90BF2" w:rsidP="00F90BF2">
    <w:pPr>
      <w:tabs>
        <w:tab w:val="right" w:pos="5245"/>
      </w:tabs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</w:r>
    <w:r w:rsidR="00492C9B" w:rsidRPr="0014012C">
      <w:rPr>
        <w:rFonts w:ascii="Century Gothic" w:hAnsi="Century Gothic"/>
        <w:b/>
        <w:bCs/>
      </w:rPr>
      <w:t>KEERBERGEN</w:t>
    </w:r>
  </w:p>
  <w:p w14:paraId="6E704165" w14:textId="77777777" w:rsidR="00492C9B" w:rsidRDefault="00492C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3D0"/>
    <w:multiLevelType w:val="hybridMultilevel"/>
    <w:tmpl w:val="00C28992"/>
    <w:lvl w:ilvl="0" w:tplc="EAB0E6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8605B"/>
    <w:multiLevelType w:val="hybridMultilevel"/>
    <w:tmpl w:val="DC4CD484"/>
    <w:lvl w:ilvl="0" w:tplc="EAB0E692">
      <w:numFmt w:val="bullet"/>
      <w:lvlText w:val="-"/>
      <w:lvlJc w:val="left"/>
      <w:pPr>
        <w:ind w:left="8582" w:hanging="360"/>
      </w:pPr>
      <w:rPr>
        <w:rFonts w:ascii="Aptos" w:eastAsiaTheme="minorHAnsi" w:hAnsi="Apto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num w:numId="1" w16cid:durableId="319429313">
    <w:abstractNumId w:val="1"/>
  </w:num>
  <w:num w:numId="2" w16cid:durableId="197679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3E"/>
    <w:rsid w:val="00007242"/>
    <w:rsid w:val="000D1A9E"/>
    <w:rsid w:val="000D73BA"/>
    <w:rsid w:val="0017077E"/>
    <w:rsid w:val="001C1034"/>
    <w:rsid w:val="00202A1B"/>
    <w:rsid w:val="00212EFD"/>
    <w:rsid w:val="00220414"/>
    <w:rsid w:val="002514B7"/>
    <w:rsid w:val="002763C0"/>
    <w:rsid w:val="002B0EFC"/>
    <w:rsid w:val="002D5CE0"/>
    <w:rsid w:val="002F6BE8"/>
    <w:rsid w:val="003200B3"/>
    <w:rsid w:val="003F55C9"/>
    <w:rsid w:val="004431C7"/>
    <w:rsid w:val="00446DFF"/>
    <w:rsid w:val="00492C9B"/>
    <w:rsid w:val="004973DD"/>
    <w:rsid w:val="004D5700"/>
    <w:rsid w:val="004F274A"/>
    <w:rsid w:val="00516670"/>
    <w:rsid w:val="00517A7C"/>
    <w:rsid w:val="00534611"/>
    <w:rsid w:val="0053623A"/>
    <w:rsid w:val="005900FD"/>
    <w:rsid w:val="00594509"/>
    <w:rsid w:val="005A65D6"/>
    <w:rsid w:val="0062230C"/>
    <w:rsid w:val="00667F0A"/>
    <w:rsid w:val="006776ED"/>
    <w:rsid w:val="00677FE2"/>
    <w:rsid w:val="006B6B12"/>
    <w:rsid w:val="006D10E4"/>
    <w:rsid w:val="006F5070"/>
    <w:rsid w:val="00731830"/>
    <w:rsid w:val="007374CD"/>
    <w:rsid w:val="0075412B"/>
    <w:rsid w:val="007712A4"/>
    <w:rsid w:val="007C28E5"/>
    <w:rsid w:val="0085784F"/>
    <w:rsid w:val="00880752"/>
    <w:rsid w:val="008D2575"/>
    <w:rsid w:val="00932226"/>
    <w:rsid w:val="009431D6"/>
    <w:rsid w:val="00961E3E"/>
    <w:rsid w:val="009B3E1E"/>
    <w:rsid w:val="009B6B4E"/>
    <w:rsid w:val="00A0139A"/>
    <w:rsid w:val="00A21217"/>
    <w:rsid w:val="00A607B5"/>
    <w:rsid w:val="00A61026"/>
    <w:rsid w:val="00A757FC"/>
    <w:rsid w:val="00A90F9F"/>
    <w:rsid w:val="00A937F2"/>
    <w:rsid w:val="00B212CA"/>
    <w:rsid w:val="00B359F1"/>
    <w:rsid w:val="00C57B05"/>
    <w:rsid w:val="00C7123D"/>
    <w:rsid w:val="00CC5C1A"/>
    <w:rsid w:val="00CE3C8C"/>
    <w:rsid w:val="00CF2AFD"/>
    <w:rsid w:val="00D278E8"/>
    <w:rsid w:val="00D5258B"/>
    <w:rsid w:val="00DD6459"/>
    <w:rsid w:val="00E113B2"/>
    <w:rsid w:val="00E2296E"/>
    <w:rsid w:val="00E41BA5"/>
    <w:rsid w:val="00E469C8"/>
    <w:rsid w:val="00E81267"/>
    <w:rsid w:val="00F43232"/>
    <w:rsid w:val="00F90BF2"/>
    <w:rsid w:val="00F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F5A68"/>
  <w15:chartTrackingRefBased/>
  <w15:docId w15:val="{37C0DFBC-B170-48FD-95E2-A9B3C515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1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1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1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1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1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1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1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1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1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1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1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1E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1E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1E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1E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1E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1E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1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1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1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1E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1E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1E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1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1E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1E3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9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C9B"/>
  </w:style>
  <w:style w:type="paragraph" w:styleId="Voettekst">
    <w:name w:val="footer"/>
    <w:basedOn w:val="Standaard"/>
    <w:link w:val="VoettekstChar"/>
    <w:uiPriority w:val="99"/>
    <w:unhideWhenUsed/>
    <w:rsid w:val="0049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bode</dc:creator>
  <cp:keywords/>
  <dc:description/>
  <cp:lastModifiedBy>Henri Remy</cp:lastModifiedBy>
  <cp:revision>2</cp:revision>
  <dcterms:created xsi:type="dcterms:W3CDTF">2025-03-03T15:03:00Z</dcterms:created>
  <dcterms:modified xsi:type="dcterms:W3CDTF">2025-03-03T15:03:00Z</dcterms:modified>
</cp:coreProperties>
</file>